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1" w:rsidRPr="006A726A" w:rsidRDefault="00665CCE" w:rsidP="006520A2">
      <w:pPr>
        <w:pStyle w:val="Normalunindented"/>
        <w:spacing w:before="0" w:after="0" w:line="240" w:lineRule="auto"/>
        <w:contextualSpacing/>
        <w:jc w:val="center"/>
        <w:rPr>
          <w:b/>
        </w:rPr>
      </w:pPr>
      <w:bookmarkStart w:id="0" w:name="_title_1"/>
      <w:bookmarkStart w:id="1" w:name="_ref_30338642"/>
      <w:r>
        <w:rPr>
          <w:b/>
        </w:rPr>
        <w:t xml:space="preserve">ДОГОВОР </w:t>
      </w:r>
      <w:r w:rsidR="0035277C">
        <w:rPr>
          <w:b/>
        </w:rPr>
        <w:t xml:space="preserve">ПУБЛИЧНОЙ ОФЕРТЫ НА </w:t>
      </w:r>
      <w:r w:rsidR="005569A4">
        <w:rPr>
          <w:b/>
        </w:rPr>
        <w:t>ОКАЗАНИ</w:t>
      </w:r>
      <w:r w:rsidR="0035277C">
        <w:rPr>
          <w:b/>
        </w:rPr>
        <w:t>Е УСЛУГ</w:t>
      </w:r>
      <w:r w:rsidR="00587251">
        <w:rPr>
          <w:b/>
        </w:rPr>
        <w:t xml:space="preserve"> </w:t>
      </w:r>
      <w:bookmarkEnd w:id="0"/>
      <w:bookmarkEnd w:id="1"/>
    </w:p>
    <w:p w:rsidR="00D1479E" w:rsidRDefault="00D1479E" w:rsidP="006520A2">
      <w:pPr>
        <w:pStyle w:val="Normalunindented"/>
        <w:spacing w:before="0" w:after="0" w:line="240" w:lineRule="auto"/>
        <w:contextualSpacing/>
      </w:pPr>
    </w:p>
    <w:p w:rsidR="006520A2" w:rsidRDefault="00D1479E" w:rsidP="00D1479E">
      <w:pPr>
        <w:pStyle w:val="Normalunindented"/>
        <w:spacing w:before="0" w:after="0" w:line="240" w:lineRule="auto"/>
        <w:ind w:firstLine="720"/>
        <w:contextualSpacing/>
      </w:pPr>
      <w:r>
        <w:t>«</w:t>
      </w:r>
      <w:r w:rsidR="00A1688E">
        <w:t>16</w:t>
      </w:r>
      <w:r>
        <w:t xml:space="preserve">» </w:t>
      </w:r>
      <w:r w:rsidR="00A1688E">
        <w:t xml:space="preserve">мая </w:t>
      </w:r>
      <w:r>
        <w:t>2017 г.</w:t>
      </w:r>
    </w:p>
    <w:p w:rsidR="006520A2" w:rsidRDefault="006520A2" w:rsidP="006520A2">
      <w:pPr>
        <w:pStyle w:val="Normalunindented"/>
        <w:spacing w:before="0" w:after="0" w:line="240" w:lineRule="auto"/>
        <w:contextualSpacing/>
      </w:pPr>
    </w:p>
    <w:p w:rsidR="00F86D95" w:rsidRPr="00F86D95" w:rsidRDefault="00BB6ADF" w:rsidP="006520A2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bookmarkStart w:id="2" w:name="_ref_30338643"/>
      <w:r>
        <w:rPr>
          <w:b/>
        </w:rPr>
        <w:t>Общие положения</w:t>
      </w:r>
    </w:p>
    <w:p w:rsidR="009F3400" w:rsidRPr="0065382C" w:rsidRDefault="00120F60" w:rsidP="009F3400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Настоящий договор является официальным предложением </w:t>
      </w:r>
      <w:r w:rsidR="00152705">
        <w:rPr>
          <w:rFonts w:ascii="Times New Roman" w:hAnsi="Times New Roman" w:cs="Times New Roman"/>
          <w:b/>
          <w:sz w:val="22"/>
          <w:szCs w:val="22"/>
        </w:rPr>
        <w:t>Закрытого  акционерного</w:t>
      </w:r>
      <w:r w:rsidR="00152705" w:rsidRPr="00152705">
        <w:rPr>
          <w:rFonts w:ascii="Times New Roman" w:hAnsi="Times New Roman" w:cs="Times New Roman"/>
          <w:b/>
          <w:sz w:val="22"/>
          <w:szCs w:val="22"/>
        </w:rPr>
        <w:t xml:space="preserve"> обществ</w:t>
      </w:r>
      <w:r w:rsidR="00152705">
        <w:rPr>
          <w:rFonts w:ascii="Times New Roman" w:hAnsi="Times New Roman" w:cs="Times New Roman"/>
          <w:b/>
          <w:sz w:val="22"/>
          <w:szCs w:val="22"/>
        </w:rPr>
        <w:t>а</w:t>
      </w:r>
      <w:r w:rsidR="00152705" w:rsidRPr="00152705">
        <w:rPr>
          <w:rFonts w:ascii="Times New Roman" w:hAnsi="Times New Roman" w:cs="Times New Roman"/>
          <w:b/>
          <w:sz w:val="22"/>
          <w:szCs w:val="22"/>
        </w:rPr>
        <w:t xml:space="preserve"> «Горки Гольф клуб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="0066266A">
        <w:rPr>
          <w:rFonts w:ascii="Times New Roman" w:hAnsi="Times New Roman" w:cs="Times New Roman"/>
          <w:sz w:val="22"/>
          <w:szCs w:val="22"/>
          <w:lang w:eastAsia="en-US"/>
        </w:rPr>
        <w:t xml:space="preserve">(далее по тексту – Клуб) 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для физических и юридических лиц, заключить договор оказания </w:t>
      </w:r>
      <w:r w:rsidR="000B4933" w:rsidRPr="00152705">
        <w:rPr>
          <w:rFonts w:ascii="Times New Roman" w:hAnsi="Times New Roman" w:cs="Times New Roman"/>
          <w:sz w:val="22"/>
          <w:szCs w:val="22"/>
          <w:lang w:eastAsia="en-US"/>
        </w:rPr>
        <w:t>гольф-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услуг, </w:t>
      </w:r>
      <w:r w:rsidR="000B4933"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гостиничных услуг, услуг ресторанной службы </w:t>
      </w:r>
      <w:r w:rsidR="0066266A">
        <w:rPr>
          <w:rFonts w:ascii="Times New Roman" w:hAnsi="Times New Roman" w:cs="Times New Roman"/>
          <w:sz w:val="22"/>
          <w:szCs w:val="22"/>
          <w:lang w:eastAsia="en-US"/>
        </w:rPr>
        <w:t xml:space="preserve">и иных дополнительных услуг по </w:t>
      </w:r>
      <w:r w:rsidR="0066266A" w:rsidRPr="0065382C">
        <w:rPr>
          <w:rFonts w:ascii="Times New Roman" w:hAnsi="Times New Roman" w:cs="Times New Roman"/>
          <w:sz w:val="22"/>
          <w:szCs w:val="22"/>
          <w:lang w:eastAsia="en-US"/>
        </w:rPr>
        <w:t xml:space="preserve">обслуживанию </w:t>
      </w:r>
      <w:r w:rsidR="0065382C" w:rsidRPr="0065382C">
        <w:rPr>
          <w:rFonts w:ascii="Times New Roman" w:hAnsi="Times New Roman" w:cs="Times New Roman"/>
          <w:sz w:val="22"/>
          <w:szCs w:val="22"/>
        </w:rPr>
        <w:t xml:space="preserve">(услуги по перевозке, экскурсионные услуги, услуги гида-переводчика и т.д.), далее по тексту именуемые – «услуги», </w:t>
      </w:r>
      <w:r w:rsidR="0065382C">
        <w:rPr>
          <w:rFonts w:ascii="Times New Roman" w:hAnsi="Times New Roman" w:cs="Times New Roman"/>
          <w:sz w:val="22"/>
          <w:szCs w:val="22"/>
          <w:lang w:eastAsia="en-US"/>
        </w:rPr>
        <w:t>на указанных ниже условиях;</w:t>
      </w:r>
      <w:proofErr w:type="gramEnd"/>
      <w:r w:rsidR="0065382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5382C">
        <w:rPr>
          <w:rFonts w:ascii="Times New Roman" w:hAnsi="Times New Roman" w:cs="Times New Roman"/>
          <w:sz w:val="22"/>
          <w:szCs w:val="22"/>
          <w:lang w:eastAsia="en-US"/>
        </w:rPr>
        <w:t xml:space="preserve">и публикуется на официальном сайте </w:t>
      </w:r>
      <w:r w:rsidR="000B4933" w:rsidRPr="0065382C">
        <w:rPr>
          <w:rFonts w:ascii="Times New Roman" w:hAnsi="Times New Roman" w:cs="Times New Roman"/>
          <w:sz w:val="22"/>
          <w:szCs w:val="22"/>
          <w:lang w:eastAsia="en-US"/>
        </w:rPr>
        <w:t>Клуба</w:t>
      </w:r>
      <w:r w:rsidRPr="0065382C">
        <w:rPr>
          <w:rFonts w:ascii="Times New Roman" w:hAnsi="Times New Roman" w:cs="Times New Roman"/>
          <w:sz w:val="22"/>
          <w:szCs w:val="22"/>
          <w:lang w:eastAsia="en-US"/>
        </w:rPr>
        <w:t xml:space="preserve">, размещенном в сети Интернет по адресу </w:t>
      </w:r>
      <w:r w:rsidR="004B6698" w:rsidRPr="0065382C">
        <w:rPr>
          <w:rFonts w:ascii="Times New Roman" w:hAnsi="Times New Roman" w:cs="Times New Roman"/>
          <w:sz w:val="22"/>
          <w:szCs w:val="22"/>
          <w:lang w:eastAsia="en-US"/>
        </w:rPr>
        <w:t>www.gorkigolf.ru</w:t>
      </w:r>
      <w:r w:rsidRPr="0065382C">
        <w:rPr>
          <w:rFonts w:ascii="Times New Roman" w:hAnsi="Times New Roman" w:cs="Times New Roman"/>
          <w:sz w:val="22"/>
          <w:szCs w:val="22"/>
          <w:lang w:eastAsia="en-US"/>
        </w:rPr>
        <w:t>. В соответствии со статьей 437 Гражданского Кодекса Российской Федерации настоящий договор является публичной офертой.</w:t>
      </w:r>
    </w:p>
    <w:p w:rsidR="002169BA" w:rsidRPr="00152705" w:rsidRDefault="009F3400" w:rsidP="00B30CFD">
      <w:pPr>
        <w:pStyle w:val="Default"/>
        <w:numPr>
          <w:ilvl w:val="1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5382C">
        <w:rPr>
          <w:rFonts w:ascii="Times New Roman" w:hAnsi="Times New Roman" w:cs="Times New Roman"/>
          <w:sz w:val="22"/>
          <w:szCs w:val="22"/>
          <w:lang w:eastAsia="en-US"/>
        </w:rPr>
        <w:t>Настоящая публичная оферта на оказание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 434 Гражданского</w:t>
      </w:r>
      <w:r w:rsidR="002169BA"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>кодекса Российской Федерации и является равносильным договору, подписанному сторонами.</w:t>
      </w:r>
    </w:p>
    <w:p w:rsidR="008E49CD" w:rsidRPr="00152705" w:rsidRDefault="009F3400" w:rsidP="00B30CFD">
      <w:pPr>
        <w:pStyle w:val="Default"/>
        <w:numPr>
          <w:ilvl w:val="1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2705">
        <w:rPr>
          <w:rFonts w:ascii="Times New Roman" w:hAnsi="Times New Roman" w:cs="Times New Roman"/>
          <w:sz w:val="22"/>
          <w:szCs w:val="22"/>
          <w:lang w:eastAsia="en-US"/>
        </w:rPr>
        <w:t>Настоящий договор является договором присоединения. Фактом, подтверждающим принятие изложенных</w:t>
      </w:r>
      <w:r w:rsidR="002169BA"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>ниже условий, и акцептом настоящей публичной оферты является заказ услуг и их последующая оплата (в</w:t>
      </w:r>
      <w:r w:rsidR="002169BA"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>соответствии с пунктом 3 статьи 438 ГК РФ акцепт оферты равносилен заключению договора на условиях,</w:t>
      </w:r>
      <w:r w:rsidR="002169BA" w:rsidRPr="0015270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52705">
        <w:rPr>
          <w:rFonts w:ascii="Times New Roman" w:hAnsi="Times New Roman" w:cs="Times New Roman"/>
          <w:sz w:val="22"/>
          <w:szCs w:val="22"/>
          <w:lang w:eastAsia="en-US"/>
        </w:rPr>
        <w:t>изложенных в оферте).</w:t>
      </w:r>
    </w:p>
    <w:p w:rsidR="009F3400" w:rsidRPr="00152705" w:rsidRDefault="009F3400" w:rsidP="00B30CFD">
      <w:pPr>
        <w:pStyle w:val="Default"/>
        <w:numPr>
          <w:ilvl w:val="1"/>
          <w:numId w:val="8"/>
        </w:numPr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2705">
        <w:rPr>
          <w:rFonts w:ascii="Times New Roman" w:hAnsi="Times New Roman" w:cs="Times New Roman"/>
          <w:sz w:val="22"/>
          <w:szCs w:val="22"/>
          <w:lang w:eastAsia="en-US"/>
        </w:rPr>
        <w:t>Настоящий договор считается заключенным с момента его акцептации и действует до исполнения</w:t>
      </w:r>
    </w:p>
    <w:p w:rsidR="00B30CFD" w:rsidRDefault="009F3400" w:rsidP="00B30CFD">
      <w:pPr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  <w:lang w:eastAsia="en-US"/>
        </w:rPr>
      </w:pPr>
      <w:r w:rsidRPr="00152705">
        <w:rPr>
          <w:sz w:val="22"/>
          <w:szCs w:val="22"/>
          <w:lang w:eastAsia="en-US"/>
        </w:rPr>
        <w:t>сторонами всех своих обязательств по настоящему Договору.</w:t>
      </w:r>
    </w:p>
    <w:p w:rsidR="00D1479E" w:rsidRPr="00683C8E" w:rsidRDefault="00D1479E" w:rsidP="00683C8E">
      <w:pPr>
        <w:pStyle w:val="ab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jc w:val="both"/>
      </w:pPr>
      <w:r w:rsidRPr="00B30CFD">
        <w:t xml:space="preserve">Закрытое акционерное общество «Горки Гольф клуб», далее именуемое «Клуб», в лице Павловского Ивана </w:t>
      </w:r>
      <w:proofErr w:type="spellStart"/>
      <w:r w:rsidRPr="00B30CFD">
        <w:t>Владленовича</w:t>
      </w:r>
      <w:proofErr w:type="spellEnd"/>
      <w:r w:rsidRPr="00B30CFD">
        <w:t xml:space="preserve">, действующей на основании Доверенности №ГГК/035-1 от 11.10.2016 г., с одной стороны, и </w:t>
      </w:r>
      <w:r w:rsidR="00B30CFD">
        <w:t>Посетитель сайта</w:t>
      </w:r>
      <w:r w:rsidRPr="00B30CFD">
        <w:t xml:space="preserve"> </w:t>
      </w:r>
      <w:r w:rsidR="00B30CFD" w:rsidRPr="00152705">
        <w:t>www.gorkigolf.ru</w:t>
      </w:r>
      <w:r w:rsidRPr="00B30CFD">
        <w:t>, далее именуемый «Клиент», с другой стороны, совместно именуемые «Стороны», заключили настоящий Договор оказания услуг о нижеследующем:</w:t>
      </w:r>
    </w:p>
    <w:p w:rsidR="00157CDC" w:rsidRPr="002169BA" w:rsidRDefault="00157CDC" w:rsidP="002169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92171" w:rsidRPr="002169BA" w:rsidRDefault="0092754A" w:rsidP="002169BA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r w:rsidRPr="002169BA">
        <w:rPr>
          <w:b/>
        </w:rPr>
        <w:t>Предмет договора</w:t>
      </w:r>
      <w:bookmarkEnd w:id="2"/>
    </w:p>
    <w:p w:rsidR="00A1688E" w:rsidRPr="00A1688E" w:rsidRDefault="00A83A48" w:rsidP="00A8011B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i/>
        </w:rPr>
      </w:pPr>
      <w:bookmarkStart w:id="3" w:name="_ref_30338644"/>
      <w:r w:rsidRPr="00A1688E">
        <w:t xml:space="preserve">Клуб обязуется оказать Клиенту </w:t>
      </w:r>
      <w:r w:rsidR="0065382C">
        <w:t xml:space="preserve">услуги, поименованные в п. 1.1. настоящего Договора, </w:t>
      </w:r>
      <w:r w:rsidRPr="00A1688E">
        <w:t>а Клиент обязуется оплатить эти услуги в соответствии с условиями настоящего Договора</w:t>
      </w:r>
      <w:r w:rsidR="00FD44CE" w:rsidRPr="00A1688E">
        <w:t>.</w:t>
      </w:r>
      <w:r w:rsidRPr="00A1688E">
        <w:t xml:space="preserve"> </w:t>
      </w:r>
    </w:p>
    <w:p w:rsidR="00A8011B" w:rsidRPr="00A1688E" w:rsidRDefault="00CA2F61" w:rsidP="00A8011B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i/>
        </w:rPr>
      </w:pPr>
      <w:r w:rsidRPr="00A1688E">
        <w:t xml:space="preserve">Оказание услуг по настоящему Договору будет осуществляться на территории Клуба по адресу: </w:t>
      </w:r>
      <w:r w:rsidRPr="00A1688E">
        <w:rPr>
          <w:i/>
        </w:rPr>
        <w:t>188523, Ленинградская область, Ломоносовский район, МО "</w:t>
      </w:r>
      <w:proofErr w:type="spellStart"/>
      <w:r w:rsidRPr="00A1688E">
        <w:rPr>
          <w:i/>
        </w:rPr>
        <w:t>Лопухинское</w:t>
      </w:r>
      <w:proofErr w:type="spellEnd"/>
      <w:r w:rsidRPr="00A1688E">
        <w:rPr>
          <w:i/>
        </w:rPr>
        <w:t xml:space="preserve"> сельское поселение", у д. Горки, пос. Горки Гольф</w:t>
      </w:r>
      <w:r w:rsidR="00890AB5" w:rsidRPr="00A1688E">
        <w:rPr>
          <w:i/>
        </w:rPr>
        <w:t>.</w:t>
      </w:r>
      <w:r w:rsidRPr="00A1688E">
        <w:rPr>
          <w:i/>
        </w:rPr>
        <w:t xml:space="preserve"> </w:t>
      </w:r>
    </w:p>
    <w:p w:rsidR="00FB6279" w:rsidRPr="00A1688E" w:rsidRDefault="00A8011B" w:rsidP="00FB6279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i/>
        </w:rPr>
      </w:pPr>
      <w:r w:rsidRPr="00A1688E">
        <w:t xml:space="preserve"> Условия настоящего договора полностью принимаются Клиентом. Свидетельством полного и безоговорочного акцепта (принятия) условий данного Договора является осуществление Клиентом процедуры оплаты выбранных услуг.</w:t>
      </w:r>
    </w:p>
    <w:p w:rsidR="00A8011B" w:rsidRPr="004B1099" w:rsidRDefault="00A8011B" w:rsidP="004B1099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i/>
        </w:rPr>
      </w:pPr>
      <w:r w:rsidRPr="00A1688E">
        <w:t>Если иное не предусмотрено настоящим Договором и не следует из существа обязательства или</w:t>
      </w:r>
      <w:r w:rsidR="004B1099">
        <w:t xml:space="preserve"> </w:t>
      </w:r>
      <w:r w:rsidRPr="004B1099">
        <w:t xml:space="preserve">требований закона, </w:t>
      </w:r>
      <w:r w:rsidR="006C5695" w:rsidRPr="004B1099">
        <w:t>договорные права и обязанности Клиента</w:t>
      </w:r>
      <w:r w:rsidRPr="004B1099">
        <w:t xml:space="preserve"> распро</w:t>
      </w:r>
      <w:r w:rsidR="00FB6279" w:rsidRPr="004B1099">
        <w:t xml:space="preserve">страняются также на </w:t>
      </w:r>
      <w:r w:rsidR="004B1099">
        <w:t>лиц</w:t>
      </w:r>
      <w:r w:rsidR="00FB6279" w:rsidRPr="004B1099">
        <w:t xml:space="preserve">, в </w:t>
      </w:r>
      <w:r w:rsidRPr="004B1099">
        <w:t>интересах которых заключен настоящий Договор.</w:t>
      </w:r>
    </w:p>
    <w:p w:rsidR="007C391A" w:rsidRPr="00FB6279" w:rsidRDefault="007C391A" w:rsidP="00DE0928">
      <w:pPr>
        <w:pStyle w:val="Normalunindented"/>
        <w:spacing w:before="0" w:after="0" w:line="240" w:lineRule="auto"/>
        <w:contextualSpacing/>
        <w:rPr>
          <w:i/>
        </w:rPr>
      </w:pPr>
    </w:p>
    <w:bookmarkEnd w:id="3"/>
    <w:p w:rsidR="00FB35E1" w:rsidRPr="00417055" w:rsidRDefault="00FB35E1" w:rsidP="00DE0928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r w:rsidRPr="00417055">
        <w:rPr>
          <w:b/>
        </w:rPr>
        <w:t>Права и обязанности сторон</w:t>
      </w:r>
    </w:p>
    <w:p w:rsidR="00417055" w:rsidRDefault="00697C99" w:rsidP="00DE0928">
      <w:pPr>
        <w:pStyle w:val="Normalunindented"/>
        <w:numPr>
          <w:ilvl w:val="1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bookmarkStart w:id="4" w:name="_ref_30338648"/>
      <w:r>
        <w:t xml:space="preserve"> </w:t>
      </w:r>
      <w:r w:rsidR="008D7390">
        <w:rPr>
          <w:b/>
        </w:rPr>
        <w:t>Клуб</w:t>
      </w:r>
      <w:r w:rsidR="00FB35E1" w:rsidRPr="00985105">
        <w:rPr>
          <w:b/>
        </w:rPr>
        <w:t xml:space="preserve"> обяз</w:t>
      </w:r>
      <w:r w:rsidR="00DE0928">
        <w:rPr>
          <w:b/>
        </w:rPr>
        <w:t>ан</w:t>
      </w:r>
      <w:r w:rsidR="00FB35E1" w:rsidRPr="00985105">
        <w:rPr>
          <w:b/>
        </w:rPr>
        <w:t>:</w:t>
      </w:r>
    </w:p>
    <w:p w:rsidR="00992244" w:rsidRPr="00E75D36" w:rsidRDefault="00992244" w:rsidP="00E75D36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 w:rsidRPr="00992244">
        <w:t>Предоставить услуг</w:t>
      </w:r>
      <w:r>
        <w:t xml:space="preserve">и </w:t>
      </w:r>
      <w:r w:rsidRPr="00992244">
        <w:t xml:space="preserve"> согласно заявке </w:t>
      </w:r>
      <w:r w:rsidR="00E75D36">
        <w:t>Клиента</w:t>
      </w:r>
      <w:r w:rsidRPr="00992244">
        <w:t xml:space="preserve"> в соответствии с имеющимся у</w:t>
      </w:r>
      <w:r w:rsidR="00E75D36">
        <w:t xml:space="preserve"> Клуба</w:t>
      </w:r>
      <w:r w:rsidRPr="00E75D36">
        <w:t xml:space="preserve"> предложением. Стоимость услуг определяется </w:t>
      </w:r>
      <w:r w:rsidR="00E75D36">
        <w:t>Клубом</w:t>
      </w:r>
      <w:r w:rsidRPr="00E75D36">
        <w:t>.</w:t>
      </w:r>
    </w:p>
    <w:p w:rsidR="0056595B" w:rsidRPr="0056595B" w:rsidRDefault="00E75D36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 xml:space="preserve">Обеспечить </w:t>
      </w:r>
      <w:r w:rsidR="000920B9" w:rsidRPr="00992244">
        <w:t>надлежащее качество оказываем</w:t>
      </w:r>
      <w:r w:rsidR="00DE0928" w:rsidRPr="00992244">
        <w:t>ых по настоящему Договору услуг</w:t>
      </w:r>
      <w:r>
        <w:t xml:space="preserve"> и</w:t>
      </w:r>
      <w:r w:rsidR="0039566D" w:rsidRPr="00992244">
        <w:t xml:space="preserve"> надлежащее функционирование оборудования и инвентаря, а также</w:t>
      </w:r>
      <w:r w:rsidR="0039566D" w:rsidRPr="00AD09B3">
        <w:t xml:space="preserve"> помещений, предназначенных для пользования Клиентом на территории Клуба</w:t>
      </w:r>
      <w:r w:rsidR="0039566D">
        <w:t>;</w:t>
      </w:r>
    </w:p>
    <w:p w:rsidR="0056595B" w:rsidRDefault="00E75D36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 w:rsidRPr="0056595B">
        <w:t>В случае повышения цен на оказанные услуги или изменении сроков оказания услуг по причинам, не</w:t>
      </w:r>
      <w:r w:rsidR="0056595B">
        <w:rPr>
          <w:b/>
        </w:rPr>
        <w:t xml:space="preserve"> </w:t>
      </w:r>
      <w:r w:rsidRPr="0056595B">
        <w:t xml:space="preserve">зависящим от </w:t>
      </w:r>
      <w:r w:rsidR="0056595B">
        <w:t>Клуба</w:t>
      </w:r>
      <w:r w:rsidRPr="0056595B">
        <w:t xml:space="preserve">, своевременно информировать </w:t>
      </w:r>
      <w:r w:rsidR="0056595B">
        <w:t>Клиента</w:t>
      </w:r>
      <w:r w:rsidRPr="0056595B">
        <w:t>.</w:t>
      </w:r>
    </w:p>
    <w:p w:rsidR="0039566D" w:rsidRPr="0056595B" w:rsidRDefault="00FA6806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proofErr w:type="gramStart"/>
      <w:r>
        <w:t>Н</w:t>
      </w:r>
      <w:r w:rsidR="00A01C9B" w:rsidRPr="0056595B">
        <w:t>ести иные обязанности</w:t>
      </w:r>
      <w:proofErr w:type="gramEnd"/>
      <w:r w:rsidR="00A01C9B" w:rsidRPr="0056595B">
        <w:t xml:space="preserve">, предусмотренные </w:t>
      </w:r>
      <w:r w:rsidR="0056595B">
        <w:t>настоящим</w:t>
      </w:r>
      <w:r w:rsidR="00A01C9B" w:rsidRPr="0056595B">
        <w:t xml:space="preserve"> Договор</w:t>
      </w:r>
      <w:r w:rsidR="0056595B">
        <w:t>ом</w:t>
      </w:r>
      <w:r w:rsidR="00A01C9B" w:rsidRPr="0056595B">
        <w:t xml:space="preserve"> и действующим законодательством</w:t>
      </w:r>
      <w:r w:rsidR="00A01C9B" w:rsidRPr="00AD09B3">
        <w:t xml:space="preserve"> РФ</w:t>
      </w:r>
      <w:r w:rsidR="00A01C9B">
        <w:t>.</w:t>
      </w:r>
    </w:p>
    <w:p w:rsidR="00A01C9B" w:rsidRDefault="008D7390" w:rsidP="0056595B">
      <w:pPr>
        <w:pStyle w:val="Normalunindented"/>
        <w:numPr>
          <w:ilvl w:val="1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rPr>
          <w:b/>
        </w:rPr>
        <w:t>Клиент</w:t>
      </w:r>
      <w:r w:rsidR="00A01C9B" w:rsidRPr="00985105">
        <w:rPr>
          <w:b/>
        </w:rPr>
        <w:t xml:space="preserve"> </w:t>
      </w:r>
      <w:r w:rsidR="0056595B">
        <w:rPr>
          <w:b/>
        </w:rPr>
        <w:t>обязан</w:t>
      </w:r>
      <w:r w:rsidR="00A01C9B" w:rsidRPr="00985105">
        <w:rPr>
          <w:b/>
        </w:rPr>
        <w:t>:</w:t>
      </w:r>
    </w:p>
    <w:p w:rsidR="00AD52B6" w:rsidRDefault="00C733C4" w:rsidP="00161B82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 xml:space="preserve">Своевременно заказать и </w:t>
      </w:r>
      <w:r w:rsidR="00723E2D" w:rsidRPr="00AD09B3">
        <w:t>опла</w:t>
      </w:r>
      <w:r>
        <w:t>ти</w:t>
      </w:r>
      <w:r w:rsidR="00723E2D" w:rsidRPr="00AD09B3">
        <w:t xml:space="preserve">ть Клубу </w:t>
      </w:r>
      <w:r>
        <w:t xml:space="preserve">все заказанные </w:t>
      </w:r>
      <w:r w:rsidR="00723E2D">
        <w:t xml:space="preserve">услуги </w:t>
      </w:r>
      <w:r w:rsidR="00D20938">
        <w:t>в соответствии с ценами, в сроки и на условиях, установленных Клубом</w:t>
      </w:r>
      <w:r w:rsidR="00723E2D">
        <w:t>;</w:t>
      </w:r>
    </w:p>
    <w:p w:rsidR="00AD52B6" w:rsidRPr="00AD52B6" w:rsidRDefault="00AD52B6" w:rsidP="00161B82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>Самостоятельно знакомиться на сайте Клуба с информацией о вида</w:t>
      </w:r>
      <w:r w:rsidR="00A3755B">
        <w:t>х</w:t>
      </w:r>
      <w:r>
        <w:t xml:space="preserve"> услуг, ценах на них и условиях их предоставления;</w:t>
      </w:r>
    </w:p>
    <w:p w:rsidR="00723E2D" w:rsidRPr="00AD52B6" w:rsidRDefault="00AD52B6" w:rsidP="00161B82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>С</w:t>
      </w:r>
      <w:r w:rsidR="00723E2D" w:rsidRPr="00AD09B3">
        <w:t>облюдать действующие на момент оказания услуг Правила</w:t>
      </w:r>
      <w:r w:rsidR="00AD0255">
        <w:t xml:space="preserve"> Клуба</w:t>
      </w:r>
      <w:r w:rsidR="00723E2D" w:rsidRPr="00AD09B3">
        <w:t>, а также иные нормативные документы Клуба, размещенные в визуально доступном для Клиента месте (информационный стенд), а также на сайте Клуба</w:t>
      </w:r>
      <w:r w:rsidR="00161B82">
        <w:t xml:space="preserve"> </w:t>
      </w:r>
      <w:hyperlink r:id="rId9" w:history="1">
        <w:r w:rsidR="00161B82" w:rsidRPr="004E111F">
          <w:rPr>
            <w:rStyle w:val="afa"/>
          </w:rPr>
          <w:t>http://gorkigolf.ru/pravila-i-etiket/</w:t>
        </w:r>
      </w:hyperlink>
      <w:r w:rsidR="00723E2D">
        <w:t>;</w:t>
      </w:r>
    </w:p>
    <w:p w:rsidR="005F785C" w:rsidRPr="005F785C" w:rsidRDefault="00CC4E35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>Своевременно предоставлять все необходимые достоверные сведения и подлинные документы для пре</w:t>
      </w:r>
      <w:r w:rsidR="005F785C">
        <w:t>д</w:t>
      </w:r>
      <w:r>
        <w:t>оставления услуг</w:t>
      </w:r>
      <w:r w:rsidR="005F785C">
        <w:t>;</w:t>
      </w:r>
    </w:p>
    <w:p w:rsidR="00723E2D" w:rsidRPr="00C45543" w:rsidRDefault="005F785C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lastRenderedPageBreak/>
        <w:t>Н</w:t>
      </w:r>
      <w:r w:rsidR="00C45543" w:rsidRPr="00AD09B3">
        <w:t>езамедлительно информировать Клуб о любых изменениях персональных данных или обстоятельствах, способных повлиять на надлежащее исполнение взаимных обязательств по Договору</w:t>
      </w:r>
      <w:r w:rsidR="00C45543">
        <w:t>;</w:t>
      </w:r>
    </w:p>
    <w:p w:rsidR="009A7747" w:rsidRDefault="00FA6806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proofErr w:type="gramStart"/>
      <w:r>
        <w:t>Н</w:t>
      </w:r>
      <w:r w:rsidR="00C45543" w:rsidRPr="00AD09B3">
        <w:t>ести иные обязанности</w:t>
      </w:r>
      <w:proofErr w:type="gramEnd"/>
      <w:r w:rsidR="00C45543" w:rsidRPr="00AD09B3">
        <w:t xml:space="preserve">, предусмотренные </w:t>
      </w:r>
      <w:r w:rsidR="00FB4769">
        <w:t>настоящим Договором</w:t>
      </w:r>
      <w:r w:rsidR="00C45543" w:rsidRPr="00AD09B3">
        <w:t xml:space="preserve"> и действующим законодательством РФ</w:t>
      </w:r>
      <w:r w:rsidR="00C45543">
        <w:t>.</w:t>
      </w:r>
    </w:p>
    <w:p w:rsidR="007517BA" w:rsidRPr="009A7747" w:rsidRDefault="007517BA" w:rsidP="0056595B">
      <w:pPr>
        <w:pStyle w:val="Normalunindented"/>
        <w:numPr>
          <w:ilvl w:val="1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 w:rsidRPr="009A7747">
        <w:rPr>
          <w:b/>
        </w:rPr>
        <w:t>Клуб вправе:</w:t>
      </w:r>
    </w:p>
    <w:p w:rsidR="007517BA" w:rsidRPr="009A7F15" w:rsidRDefault="00FB4769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 xml:space="preserve"> И</w:t>
      </w:r>
      <w:r w:rsidR="007517BA" w:rsidRPr="00427907">
        <w:t>зменить сроки оказания услуг и (или) приостановить оказание услуг по причине неблагоприятных погодных условий или по другим незав</w:t>
      </w:r>
      <w:r w:rsidR="007517BA">
        <w:t>исящим от Клуба обстоятельствам;</w:t>
      </w:r>
    </w:p>
    <w:p w:rsidR="007517BA" w:rsidRPr="00427907" w:rsidRDefault="00FB4769" w:rsidP="0056595B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>В</w:t>
      </w:r>
      <w:r w:rsidR="007517BA" w:rsidRPr="00AD09B3">
        <w:t xml:space="preserve"> одностороннем внесудебном порядке отказаться от исполнения обязательств по настоящему Договору в случае нарушения Клиентом условий настоящего Договора, и/или Правил и/или иных нормативных документов Клуба, и/или Правил и/или иных нормативных документов третьих лиц, которые привлечены Клубом для оказания услуг Клиенту.</w:t>
      </w:r>
    </w:p>
    <w:p w:rsidR="00427907" w:rsidRPr="00427907" w:rsidRDefault="0066499A" w:rsidP="0056595B">
      <w:pPr>
        <w:pStyle w:val="Normalunindented"/>
        <w:numPr>
          <w:ilvl w:val="1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 w:rsidRPr="00427907">
        <w:rPr>
          <w:b/>
        </w:rPr>
        <w:t>Клиент вправе</w:t>
      </w:r>
      <w:r w:rsidR="00427907" w:rsidRPr="00427907">
        <w:rPr>
          <w:b/>
        </w:rPr>
        <w:t>:</w:t>
      </w:r>
      <w:r w:rsidRPr="00427907">
        <w:rPr>
          <w:b/>
        </w:rPr>
        <w:t xml:space="preserve"> </w:t>
      </w:r>
    </w:p>
    <w:p w:rsidR="001D7F86" w:rsidRPr="001D7F86" w:rsidRDefault="00270186" w:rsidP="001D7F86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>
        <w:t>П</w:t>
      </w:r>
      <w:r w:rsidR="0066499A" w:rsidRPr="00AD09B3">
        <w:t xml:space="preserve">олучать </w:t>
      </w:r>
      <w:r w:rsidR="0066499A">
        <w:t xml:space="preserve">услуги </w:t>
      </w:r>
      <w:r w:rsidR="0066499A" w:rsidRPr="00AD09B3">
        <w:t>надлежащего качества и в соответствии с условиями настоящего Договора</w:t>
      </w:r>
      <w:r w:rsidR="008331BF">
        <w:t>.</w:t>
      </w:r>
    </w:p>
    <w:p w:rsidR="001D7F86" w:rsidRPr="001D7F86" w:rsidRDefault="001D7F86" w:rsidP="001D7F86">
      <w:pPr>
        <w:pStyle w:val="Normalunindented"/>
        <w:numPr>
          <w:ilvl w:val="2"/>
          <w:numId w:val="8"/>
        </w:numPr>
        <w:tabs>
          <w:tab w:val="left" w:pos="709"/>
        </w:tabs>
        <w:spacing w:before="0" w:after="0" w:line="240" w:lineRule="auto"/>
        <w:contextualSpacing/>
        <w:rPr>
          <w:b/>
        </w:rPr>
      </w:pPr>
      <w:r w:rsidRPr="001D7F86">
        <w:t xml:space="preserve">По согласованию с </w:t>
      </w:r>
      <w:r>
        <w:t>Клубом</w:t>
      </w:r>
      <w:r w:rsidRPr="001D7F86">
        <w:t xml:space="preserve"> изменить или аннулировать заказанные услуги. Изменения или</w:t>
      </w:r>
      <w:r>
        <w:t xml:space="preserve"> </w:t>
      </w:r>
      <w:r w:rsidRPr="001D7F86">
        <w:t>аннуляция будут считаться действительными при письменном подтверждении изменения или аннулирования</w:t>
      </w:r>
      <w:r>
        <w:t xml:space="preserve"> </w:t>
      </w:r>
      <w:r w:rsidRPr="001D7F86">
        <w:t xml:space="preserve">услуг </w:t>
      </w:r>
      <w:r>
        <w:t>Клубом.</w:t>
      </w:r>
    </w:p>
    <w:p w:rsidR="001D7F86" w:rsidRPr="001D7F86" w:rsidRDefault="001D7F86" w:rsidP="001D7F86">
      <w:pPr>
        <w:pStyle w:val="Normalunindented"/>
        <w:tabs>
          <w:tab w:val="left" w:pos="709"/>
        </w:tabs>
        <w:spacing w:before="0" w:after="0" w:line="240" w:lineRule="auto"/>
        <w:ind w:left="1080"/>
        <w:contextualSpacing/>
        <w:rPr>
          <w:b/>
        </w:rPr>
      </w:pPr>
    </w:p>
    <w:bookmarkEnd w:id="4"/>
    <w:p w:rsidR="00E07342" w:rsidRPr="005F6290" w:rsidRDefault="00E8421E" w:rsidP="001D7F86">
      <w:pPr>
        <w:pStyle w:val="Normalunindented"/>
        <w:numPr>
          <w:ilvl w:val="0"/>
          <w:numId w:val="8"/>
        </w:numPr>
        <w:tabs>
          <w:tab w:val="left" w:pos="709"/>
        </w:tabs>
        <w:spacing w:before="0" w:after="0" w:line="240" w:lineRule="auto"/>
        <w:contextualSpacing/>
        <w:jc w:val="center"/>
        <w:rPr>
          <w:b/>
        </w:rPr>
      </w:pPr>
      <w:r>
        <w:rPr>
          <w:b/>
        </w:rPr>
        <w:t>Стоимость услуг и порядок</w:t>
      </w:r>
      <w:r w:rsidR="002C1391">
        <w:rPr>
          <w:b/>
        </w:rPr>
        <w:t xml:space="preserve"> их</w:t>
      </w:r>
      <w:r>
        <w:rPr>
          <w:b/>
        </w:rPr>
        <w:t xml:space="preserve"> </w:t>
      </w:r>
      <w:r w:rsidR="00924E95">
        <w:rPr>
          <w:b/>
        </w:rPr>
        <w:t>бронирования</w:t>
      </w:r>
    </w:p>
    <w:p w:rsidR="000B131A" w:rsidRDefault="00E97C38" w:rsidP="0056595B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 w:rsidRPr="005F6290">
        <w:t xml:space="preserve"> </w:t>
      </w:r>
      <w:bookmarkStart w:id="5" w:name="_ref_30338653"/>
      <w:r w:rsidR="002B37A6" w:rsidRPr="00AD09B3">
        <w:t xml:space="preserve">Стоимость услуг определяется </w:t>
      </w:r>
      <w:r w:rsidR="001F1888">
        <w:t>Клубом</w:t>
      </w:r>
      <w:r w:rsidR="00FA156D">
        <w:t>.</w:t>
      </w:r>
    </w:p>
    <w:p w:rsidR="003512EA" w:rsidRDefault="00FA156D" w:rsidP="003512EA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>
        <w:t>.</w:t>
      </w:r>
      <w:r w:rsidR="003A45A8">
        <w:t xml:space="preserve">После выбора Клиентом необходимых услуг, он направляет Клубу заявку </w:t>
      </w:r>
      <w:r w:rsidR="00D12C7C">
        <w:t xml:space="preserve">со всех необходимой информацией для бронирования услуг. Прием заявок </w:t>
      </w:r>
      <w:r w:rsidR="00817357">
        <w:t>осуществляется по тел. (812) 3180990</w:t>
      </w:r>
      <w:r w:rsidR="00A14C2F">
        <w:t xml:space="preserve">, электронной почте: </w:t>
      </w:r>
      <w:r w:rsidR="002F38DB" w:rsidRPr="002F38DB">
        <w:rPr>
          <w:color w:val="0000FF"/>
          <w:u w:val="single"/>
        </w:rPr>
        <w:t>reservation@gorkigolf.ru</w:t>
      </w:r>
      <w:r w:rsidR="00A14C2F" w:rsidRPr="002F38DB">
        <w:rPr>
          <w:rStyle w:val="afa"/>
        </w:rPr>
        <w:t>,</w:t>
      </w:r>
      <w:r w:rsidR="00A14C2F">
        <w:rPr>
          <w:rStyle w:val="afa"/>
        </w:rPr>
        <w:t xml:space="preserve"> </w:t>
      </w:r>
      <w:r w:rsidR="00A14C2F" w:rsidRPr="006B6295">
        <w:rPr>
          <w:rStyle w:val="afa"/>
          <w:color w:val="auto"/>
          <w:u w:val="none"/>
        </w:rPr>
        <w:t>или в офисе Клуба</w:t>
      </w:r>
      <w:r w:rsidR="006B6295">
        <w:rPr>
          <w:rStyle w:val="afa"/>
          <w:color w:val="auto"/>
          <w:u w:val="none"/>
        </w:rPr>
        <w:t xml:space="preserve"> по адресу</w:t>
      </w:r>
      <w:r w:rsidR="00A14C2F" w:rsidRPr="006B6295">
        <w:rPr>
          <w:rStyle w:val="afa"/>
          <w:color w:val="auto"/>
          <w:u w:val="none"/>
        </w:rPr>
        <w:t>:</w:t>
      </w:r>
      <w:r w:rsidR="002C1391" w:rsidRPr="002C1391">
        <w:rPr>
          <w:rStyle w:val="afa"/>
          <w:color w:val="auto"/>
          <w:u w:val="none"/>
        </w:rPr>
        <w:t xml:space="preserve"> </w:t>
      </w:r>
      <w:r w:rsidR="00817357" w:rsidRPr="00817357">
        <w:rPr>
          <w:lang w:eastAsia="ru-RU"/>
        </w:rPr>
        <w:t>199004</w:t>
      </w:r>
      <w:r w:rsidR="002C1391">
        <w:rPr>
          <w:rFonts w:ascii="Calibri" w:hAnsi="Calibri"/>
          <w:lang w:eastAsia="ru-RU"/>
        </w:rPr>
        <w:t xml:space="preserve">, </w:t>
      </w:r>
      <w:r w:rsidR="00817357" w:rsidRPr="00817357">
        <w:rPr>
          <w:lang w:eastAsia="ru-RU"/>
        </w:rPr>
        <w:t>г. Санкт-Петерб</w:t>
      </w:r>
      <w:r w:rsidR="00817357">
        <w:rPr>
          <w:lang w:eastAsia="ru-RU"/>
        </w:rPr>
        <w:t xml:space="preserve">ург, Биржевой пер., 4, лит А. </w:t>
      </w:r>
    </w:p>
    <w:p w:rsidR="004E3980" w:rsidRDefault="00F75300" w:rsidP="00621F70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3512EA">
        <w:t xml:space="preserve">При получении заявки </w:t>
      </w:r>
      <w:r w:rsidR="003512EA">
        <w:t xml:space="preserve">от Клиента Клуб </w:t>
      </w:r>
      <w:r w:rsidRPr="00F75300">
        <w:t xml:space="preserve"> высылает ответ о возможности бронирования заказываемых </w:t>
      </w:r>
      <w:r w:rsidR="003512EA">
        <w:t>Клиентом</w:t>
      </w:r>
      <w:r w:rsidRPr="00F75300">
        <w:t xml:space="preserve"> услуг.</w:t>
      </w:r>
      <w:r w:rsidR="003512EA">
        <w:t xml:space="preserve"> </w:t>
      </w:r>
      <w:r w:rsidRPr="003512EA">
        <w:t xml:space="preserve">При бронировании услуг </w:t>
      </w:r>
      <w:r w:rsidR="003512EA">
        <w:t xml:space="preserve">Клуб </w:t>
      </w:r>
      <w:r w:rsidRPr="003512EA">
        <w:t xml:space="preserve"> сообщает </w:t>
      </w:r>
      <w:r w:rsidR="003512EA">
        <w:t xml:space="preserve">Клиенту о </w:t>
      </w:r>
      <w:r w:rsidRPr="003512EA">
        <w:t>произведенном бронировании и об условиях оплаты</w:t>
      </w:r>
      <w:r w:rsidR="00C84083">
        <w:t xml:space="preserve"> услуг </w:t>
      </w:r>
      <w:r w:rsidRPr="003512EA">
        <w:t xml:space="preserve"> или аннуляции</w:t>
      </w:r>
      <w:r w:rsidR="00C84083">
        <w:t xml:space="preserve"> заявки </w:t>
      </w:r>
    </w:p>
    <w:p w:rsidR="00B753E1" w:rsidRDefault="00621F70" w:rsidP="00621F70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4E3980">
        <w:t xml:space="preserve">Предварительная стоимость услуг указывается </w:t>
      </w:r>
      <w:r w:rsidR="004E3980">
        <w:t xml:space="preserve">Клубом </w:t>
      </w:r>
      <w:r w:rsidRPr="004E3980">
        <w:t xml:space="preserve"> на сайте </w:t>
      </w:r>
      <w:hyperlink r:id="rId10" w:history="1">
        <w:r w:rsidR="00684822" w:rsidRPr="00590BEB">
          <w:rPr>
            <w:rStyle w:val="afa"/>
          </w:rPr>
          <w:t>www.gorkigolf.ru</w:t>
        </w:r>
      </w:hyperlink>
      <w:r w:rsidR="00684822">
        <w:t xml:space="preserve">. </w:t>
      </w:r>
      <w:r w:rsidRPr="00684822">
        <w:t xml:space="preserve">Цены, указанные на сайте </w:t>
      </w:r>
      <w:hyperlink r:id="rId11" w:history="1">
        <w:r w:rsidR="004E3980" w:rsidRPr="00684822">
          <w:rPr>
            <w:rStyle w:val="afa"/>
          </w:rPr>
          <w:t>www.gorkigolf.ru</w:t>
        </w:r>
      </w:hyperlink>
      <w:r w:rsidRPr="00684822">
        <w:t xml:space="preserve">, </w:t>
      </w:r>
      <w:r w:rsidR="004E3980" w:rsidRPr="00684822">
        <w:t xml:space="preserve"> </w:t>
      </w:r>
      <w:r w:rsidRPr="00684822">
        <w:t>являются информационными и могут изменяться</w:t>
      </w:r>
      <w:r w:rsidR="00684822">
        <w:t xml:space="preserve"> Клубом. </w:t>
      </w:r>
      <w:r w:rsidRPr="00684822">
        <w:t>Окончательная</w:t>
      </w:r>
      <w:r w:rsidR="00684822">
        <w:t xml:space="preserve"> </w:t>
      </w:r>
      <w:r w:rsidRPr="00684822">
        <w:t xml:space="preserve">стоимость услуг рассчитывается </w:t>
      </w:r>
      <w:r w:rsidR="00684822">
        <w:t>Клиенту</w:t>
      </w:r>
      <w:r w:rsidRPr="00684822">
        <w:t xml:space="preserve"> по его запросу.</w:t>
      </w:r>
      <w:r w:rsidR="00B753E1">
        <w:t xml:space="preserve"> </w:t>
      </w:r>
    </w:p>
    <w:p w:rsidR="00924E95" w:rsidRPr="003F6084" w:rsidRDefault="00621F70" w:rsidP="00924E95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3F6084">
        <w:rPr>
          <w:bCs/>
        </w:rPr>
        <w:t xml:space="preserve">Стоимость услуг и размер оплаты, указанные </w:t>
      </w:r>
      <w:r w:rsidR="00B753E1" w:rsidRPr="003F6084">
        <w:rPr>
          <w:bCs/>
        </w:rPr>
        <w:t xml:space="preserve">Клубом </w:t>
      </w:r>
      <w:r w:rsidRPr="003F6084">
        <w:rPr>
          <w:bCs/>
        </w:rPr>
        <w:t xml:space="preserve">в подтверждении </w:t>
      </w:r>
      <w:r w:rsidR="00B753E1" w:rsidRPr="003F6084">
        <w:rPr>
          <w:bCs/>
        </w:rPr>
        <w:t>заявки</w:t>
      </w:r>
      <w:r w:rsidRPr="003F6084">
        <w:rPr>
          <w:bCs/>
        </w:rPr>
        <w:t>, а также</w:t>
      </w:r>
      <w:r w:rsidR="00B753E1" w:rsidRPr="003F6084">
        <w:rPr>
          <w:bCs/>
        </w:rPr>
        <w:t xml:space="preserve"> </w:t>
      </w:r>
      <w:r w:rsidRPr="003F6084">
        <w:rPr>
          <w:bCs/>
        </w:rPr>
        <w:t>в счете на оплату являются окончательной стоимостью услуг.</w:t>
      </w:r>
    </w:p>
    <w:p w:rsidR="00614760" w:rsidRDefault="0089123E" w:rsidP="00614760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3F6084">
        <w:t>Оплата услуг по настоящему Договору производится Клиентом единовременно</w:t>
      </w:r>
      <w:r w:rsidRPr="00621F70">
        <w:t xml:space="preserve"> путем внесения аванса в размере 100% от </w:t>
      </w:r>
      <w:r w:rsidRPr="00924E95">
        <w:rPr>
          <w:bCs/>
        </w:rPr>
        <w:t>общей стоимости услу</w:t>
      </w:r>
      <w:r w:rsidR="0008294F" w:rsidRPr="00924E95">
        <w:rPr>
          <w:bCs/>
        </w:rPr>
        <w:t>г</w:t>
      </w:r>
      <w:r w:rsidR="001318C5" w:rsidRPr="00924E95">
        <w:rPr>
          <w:bCs/>
        </w:rPr>
        <w:t xml:space="preserve"> </w:t>
      </w:r>
      <w:r w:rsidR="00614760">
        <w:rPr>
          <w:bCs/>
        </w:rPr>
        <w:t xml:space="preserve">не позднее 5 (пяти) рабочих дней с момента </w:t>
      </w:r>
      <w:r w:rsidR="002B5FDA">
        <w:rPr>
          <w:bCs/>
        </w:rPr>
        <w:t xml:space="preserve">подтверждения Клубом заявки Клиента и </w:t>
      </w:r>
      <w:r w:rsidR="00614760">
        <w:rPr>
          <w:bCs/>
        </w:rPr>
        <w:t>выставления счета на оплату.</w:t>
      </w:r>
    </w:p>
    <w:p w:rsidR="003F6084" w:rsidRPr="003F6084" w:rsidRDefault="0089123E" w:rsidP="003F6084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614760">
        <w:rPr>
          <w:bCs/>
        </w:rPr>
        <w:t>С момента получени</w:t>
      </w:r>
      <w:r w:rsidR="00353FED" w:rsidRPr="00614760">
        <w:rPr>
          <w:bCs/>
        </w:rPr>
        <w:t>я</w:t>
      </w:r>
      <w:r w:rsidRPr="00614760">
        <w:rPr>
          <w:bCs/>
        </w:rPr>
        <w:t xml:space="preserve"> платежа за услуги, уплаченная сумма не возвращается, за исключением случаев пред</w:t>
      </w:r>
      <w:r w:rsidR="0008294F" w:rsidRPr="00614760">
        <w:rPr>
          <w:bCs/>
        </w:rPr>
        <w:t>усмотренных настоящим Договором</w:t>
      </w:r>
      <w:bookmarkStart w:id="6" w:name="_GoBack"/>
      <w:bookmarkEnd w:id="6"/>
      <w:r w:rsidR="0008294F" w:rsidRPr="00614760">
        <w:rPr>
          <w:bCs/>
        </w:rPr>
        <w:t>.</w:t>
      </w:r>
      <w:r w:rsidRPr="00614760">
        <w:rPr>
          <w:bCs/>
        </w:rPr>
        <w:t xml:space="preserve"> </w:t>
      </w:r>
    </w:p>
    <w:p w:rsidR="002328AD" w:rsidRDefault="003F6084" w:rsidP="003F6084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3F6084">
        <w:t xml:space="preserve">После произведения оплаты услуги в день оплаты или на следующий день </w:t>
      </w:r>
      <w:r>
        <w:t>Клиент</w:t>
      </w:r>
      <w:r w:rsidRPr="003F6084">
        <w:t xml:space="preserve"> в обязательном</w:t>
      </w:r>
      <w:r>
        <w:t xml:space="preserve"> </w:t>
      </w:r>
      <w:r w:rsidRPr="003F6084">
        <w:t xml:space="preserve">порядке высылает </w:t>
      </w:r>
      <w:r>
        <w:t>Клубу</w:t>
      </w:r>
      <w:r w:rsidRPr="003F6084">
        <w:t xml:space="preserve"> по электронной почте информацию о произведенной оплате с указанием</w:t>
      </w:r>
      <w:r w:rsidR="002328AD">
        <w:t xml:space="preserve"> </w:t>
      </w:r>
      <w:r w:rsidRPr="002328AD">
        <w:t>реквизитов платежа. Факт оплаты Услуги считается подтвержденным после поступления сведений из банка Клуба  о зачислении денежных средств на его счет.</w:t>
      </w:r>
    </w:p>
    <w:p w:rsidR="00FA156D" w:rsidRPr="002328AD" w:rsidRDefault="00577567" w:rsidP="003F6084">
      <w:pPr>
        <w:pStyle w:val="Normalunindented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contextualSpacing/>
      </w:pPr>
      <w:r w:rsidRPr="002328AD">
        <w:t>Неоплата Клиентом</w:t>
      </w:r>
      <w:r w:rsidRPr="00577567">
        <w:t xml:space="preserve"> ус</w:t>
      </w:r>
      <w:r w:rsidR="00353FED">
        <w:t xml:space="preserve">луг </w:t>
      </w:r>
      <w:r w:rsidRPr="00577567">
        <w:t>в установленны</w:t>
      </w:r>
      <w:r w:rsidR="007D3D21">
        <w:t>е</w:t>
      </w:r>
      <w:r w:rsidRPr="00577567">
        <w:t xml:space="preserve"> </w:t>
      </w:r>
      <w:r w:rsidR="00353FED">
        <w:t>Договором</w:t>
      </w:r>
      <w:r w:rsidR="007D3D21">
        <w:t xml:space="preserve"> сроки</w:t>
      </w:r>
      <w:r w:rsidRPr="00577567">
        <w:t>, признается отказом Клиента от исполнения настоящего Договора</w:t>
      </w:r>
      <w:r w:rsidR="007D3D21">
        <w:t xml:space="preserve"> полностью или в части</w:t>
      </w:r>
      <w:r w:rsidRPr="00577567">
        <w:t xml:space="preserve">. </w:t>
      </w:r>
      <w:r w:rsidRPr="00AD09B3">
        <w:t xml:space="preserve">Договор в этом случае считается расторгнутым </w:t>
      </w:r>
      <w:r w:rsidR="00353FED">
        <w:t xml:space="preserve">полностью или в части </w:t>
      </w:r>
      <w:r w:rsidRPr="00AD09B3">
        <w:t>на пятый календарный день просрочки исполнения обязательства по оплате без дополнительного письменного оформления расторжения</w:t>
      </w:r>
      <w:r w:rsidR="00CA4F56">
        <w:t>.</w:t>
      </w:r>
    </w:p>
    <w:p w:rsidR="00CA4F56" w:rsidRDefault="00CA4F56" w:rsidP="00CA4F56">
      <w:pPr>
        <w:pStyle w:val="Normalunindented"/>
        <w:spacing w:before="0" w:after="0" w:line="240" w:lineRule="auto"/>
        <w:ind w:left="720"/>
        <w:contextualSpacing/>
      </w:pPr>
    </w:p>
    <w:p w:rsidR="00B631E9" w:rsidRDefault="0092754A" w:rsidP="002B5FDA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bookmarkStart w:id="7" w:name="_ref_30338687"/>
      <w:bookmarkEnd w:id="5"/>
      <w:r w:rsidRPr="00F95FD8">
        <w:rPr>
          <w:b/>
        </w:rPr>
        <w:t>Ответственность сторон</w:t>
      </w:r>
      <w:bookmarkEnd w:id="7"/>
    </w:p>
    <w:p w:rsidR="0060639F" w:rsidRDefault="00C00D49" w:rsidP="002B5FDA">
      <w:pPr>
        <w:pStyle w:val="Normalunindented"/>
        <w:numPr>
          <w:ilvl w:val="1"/>
          <w:numId w:val="8"/>
        </w:numPr>
        <w:spacing w:line="240" w:lineRule="auto"/>
        <w:contextualSpacing/>
      </w:pPr>
      <w:r>
        <w:t xml:space="preserve">За неисполнение или ненадлежащее исполнение обязательств по настоящему </w:t>
      </w:r>
      <w:r w:rsidR="00D6560A">
        <w:t>Д</w:t>
      </w:r>
      <w:r>
        <w:t xml:space="preserve">оговору </w:t>
      </w:r>
      <w:r w:rsidR="00BB19BD">
        <w:t>С</w:t>
      </w:r>
      <w:r>
        <w:t>тороны несут ответственность в соответствии с законодательством РФ</w:t>
      </w:r>
      <w:r w:rsidR="00BB19BD">
        <w:t xml:space="preserve"> и настоящим Договором</w:t>
      </w:r>
      <w:r>
        <w:t xml:space="preserve">. </w:t>
      </w:r>
    </w:p>
    <w:p w:rsidR="0049405C" w:rsidRPr="0049405C" w:rsidRDefault="0049405C" w:rsidP="0049405C">
      <w:pPr>
        <w:pStyle w:val="Normalunindented"/>
        <w:numPr>
          <w:ilvl w:val="1"/>
          <w:numId w:val="8"/>
        </w:numPr>
        <w:spacing w:line="240" w:lineRule="auto"/>
        <w:contextualSpacing/>
      </w:pPr>
      <w:proofErr w:type="gramStart"/>
      <w:r>
        <w:t xml:space="preserve">Клиент </w:t>
      </w:r>
      <w:r w:rsidRPr="00556C8C">
        <w:t xml:space="preserve"> несет ответственность за правильность и своевременность производимых им платежей,</w:t>
      </w:r>
      <w:r>
        <w:t xml:space="preserve"> </w:t>
      </w:r>
      <w:r w:rsidRPr="00556C8C">
        <w:t xml:space="preserve">отправляемых </w:t>
      </w:r>
      <w:r>
        <w:t xml:space="preserve">Клубу </w:t>
      </w:r>
      <w:r w:rsidRPr="00556C8C">
        <w:t xml:space="preserve"> по электронной почте заявок на услуги, выполнение </w:t>
      </w:r>
      <w:r w:rsidRPr="00AD09B3">
        <w:t>Правила</w:t>
      </w:r>
      <w:r>
        <w:t xml:space="preserve"> Клуба</w:t>
      </w:r>
      <w:r w:rsidRPr="00AD09B3">
        <w:t>, а также иные нормативные документы Клуба, размещенные в визуально доступном для Клиента месте (информационный стенд), а также на сайте Клуба</w:t>
      </w:r>
      <w:r>
        <w:t xml:space="preserve">, </w:t>
      </w:r>
      <w:r w:rsidRPr="0049405C">
        <w:t>правильность предоставляемой контактной информации: почтового и</w:t>
      </w:r>
      <w:r>
        <w:t xml:space="preserve"> </w:t>
      </w:r>
      <w:r w:rsidRPr="0049405C">
        <w:t>электронного адреса, личных, в том числе паспортных данных;</w:t>
      </w:r>
      <w:proofErr w:type="gramEnd"/>
      <w:r w:rsidRPr="0049405C">
        <w:t xml:space="preserve"> техническое обеспечение условий получения</w:t>
      </w:r>
      <w:r>
        <w:t xml:space="preserve"> </w:t>
      </w:r>
      <w:r w:rsidRPr="0049405C">
        <w:t>соответствующей услуги на месте.</w:t>
      </w:r>
    </w:p>
    <w:p w:rsidR="00E108BD" w:rsidRDefault="00F56D45" w:rsidP="00E108BD">
      <w:pPr>
        <w:pStyle w:val="Normalunindented"/>
        <w:numPr>
          <w:ilvl w:val="1"/>
          <w:numId w:val="8"/>
        </w:numPr>
        <w:spacing w:line="240" w:lineRule="auto"/>
        <w:contextualSpacing/>
      </w:pPr>
      <w:r w:rsidRPr="00AD09B3">
        <w:t>В случае причинения Клиентом ущерба имуществу Клуба, а также третьих лиц, Клиент обязан возместить Клубу стоимость поврежденного и/или утраченного имущества</w:t>
      </w:r>
      <w:r>
        <w:t>.</w:t>
      </w:r>
    </w:p>
    <w:p w:rsidR="00E108BD" w:rsidRPr="00E108BD" w:rsidRDefault="00E108BD" w:rsidP="00E108BD">
      <w:pPr>
        <w:pStyle w:val="Normalunindented"/>
        <w:numPr>
          <w:ilvl w:val="1"/>
          <w:numId w:val="8"/>
        </w:numPr>
        <w:spacing w:line="240" w:lineRule="auto"/>
        <w:contextualSpacing/>
      </w:pPr>
      <w:r w:rsidRPr="00E108BD">
        <w:t xml:space="preserve">Клуб  несет ответственность за качество и своевременность предоставляемых Услуг при выполнении Клиентом установленных правил и требований. Клуб не несет ответственности за не предоставление </w:t>
      </w:r>
      <w:r w:rsidRPr="00E108BD">
        <w:lastRenderedPageBreak/>
        <w:t xml:space="preserve">услуг при нарушении Клиентом установленных Клубом  правил платежей, оформления и пересылки заявок на услуги, а также при наличии независящих от Клуба технических, организационных, почтовых, финансовых и иных причин, препятствующих оказанию услуг. </w:t>
      </w:r>
    </w:p>
    <w:p w:rsidR="00044E50" w:rsidRPr="00044E50" w:rsidRDefault="009A7F15" w:rsidP="002B5FDA">
      <w:pPr>
        <w:pStyle w:val="Normalunindented"/>
        <w:numPr>
          <w:ilvl w:val="1"/>
          <w:numId w:val="8"/>
        </w:numPr>
        <w:spacing w:line="240" w:lineRule="auto"/>
        <w:contextualSpacing/>
      </w:pPr>
      <w:r w:rsidRPr="00835515">
        <w:t xml:space="preserve">В случае существенного нарушения Клубом обязательств по настоящему Договору, когда такое нарушение не связано с действиями </w:t>
      </w:r>
      <w:r w:rsidR="00044E50">
        <w:t>Клиента</w:t>
      </w:r>
      <w:r w:rsidRPr="00835515">
        <w:t xml:space="preserve">, а также за исключением наступления обстоятельств непреодолимой силы, Клуб возвращает </w:t>
      </w:r>
      <w:r w:rsidR="000772F3" w:rsidRPr="00835515">
        <w:t>Клиенту</w:t>
      </w:r>
      <w:r w:rsidRPr="00835515">
        <w:t xml:space="preserve"> разницу между суммой денежных средств оплаченных </w:t>
      </w:r>
      <w:r w:rsidR="000772F3" w:rsidRPr="00835515">
        <w:t>Клиентом</w:t>
      </w:r>
      <w:r w:rsidRPr="00835515">
        <w:t xml:space="preserve"> и стоимостью </w:t>
      </w:r>
      <w:r w:rsidR="00CC1B20">
        <w:t xml:space="preserve">фактически оказанных </w:t>
      </w:r>
      <w:r w:rsidRPr="00835515">
        <w:t>услуг до даты расторжения настоящего Договора.</w:t>
      </w:r>
      <w:r w:rsidR="00F6069E">
        <w:t xml:space="preserve"> </w:t>
      </w:r>
    </w:p>
    <w:p w:rsidR="00044E50" w:rsidRDefault="00044E50" w:rsidP="002B5FDA">
      <w:pPr>
        <w:pStyle w:val="Normalunindented"/>
        <w:numPr>
          <w:ilvl w:val="1"/>
          <w:numId w:val="8"/>
        </w:numPr>
        <w:spacing w:line="240" w:lineRule="auto"/>
        <w:contextualSpacing/>
      </w:pPr>
      <w:r>
        <w:rPr>
          <w:b/>
        </w:rPr>
        <w:t>.</w:t>
      </w:r>
      <w:r w:rsidR="00835515" w:rsidRPr="00835515">
        <w:t xml:space="preserve">Клуб не несет ответственности за утерянные или оставленные без присмотра вещи </w:t>
      </w:r>
      <w:r>
        <w:t>Клиента</w:t>
      </w:r>
      <w:r w:rsidR="00835515" w:rsidRPr="00835515">
        <w:t xml:space="preserve">.  </w:t>
      </w:r>
    </w:p>
    <w:p w:rsidR="00135F99" w:rsidRDefault="00835515" w:rsidP="002B5FDA">
      <w:pPr>
        <w:pStyle w:val="Normalunindented"/>
        <w:numPr>
          <w:ilvl w:val="1"/>
          <w:numId w:val="8"/>
        </w:numPr>
        <w:spacing w:line="240" w:lineRule="auto"/>
        <w:contextualSpacing/>
      </w:pPr>
      <w:r w:rsidRPr="00044E50">
        <w:t>За нарушение сроков оплаты услуг предусмотренных Договор</w:t>
      </w:r>
      <w:r w:rsidR="00044E50">
        <w:t>ом</w:t>
      </w:r>
      <w:r w:rsidRPr="00044E50">
        <w:t xml:space="preserve">, </w:t>
      </w:r>
      <w:r w:rsidR="00044E50">
        <w:t>Клиент</w:t>
      </w:r>
      <w:r w:rsidRPr="00044E50">
        <w:t xml:space="preserve"> уплачивает пени в размере 0,5 % от общей стоимости услуг по Договору за каждый день просрочки.  </w:t>
      </w:r>
    </w:p>
    <w:p w:rsidR="00135F99" w:rsidRPr="00135F99" w:rsidRDefault="00135F99" w:rsidP="002B5FDA">
      <w:pPr>
        <w:pStyle w:val="Normalunindented"/>
        <w:numPr>
          <w:ilvl w:val="1"/>
          <w:numId w:val="8"/>
        </w:numPr>
        <w:spacing w:line="240" w:lineRule="auto"/>
        <w:contextualSpacing/>
      </w:pPr>
      <w:r w:rsidRPr="00AD09B3">
        <w:t>Клиент подтверждает, что не имеет медицинских противо</w:t>
      </w:r>
      <w:r>
        <w:t xml:space="preserve">показаний для </w:t>
      </w:r>
      <w:r w:rsidRPr="00AD09B3">
        <w:t>занятий спортом и оказания ему других сопутствующих услуг Клубом. Если Клиент, не уведомит Клуб о наличии таких противопоказаний, последний не будет нести ответственности за ухудш</w:t>
      </w:r>
      <w:r>
        <w:t>ение состояния здоровья Клиента.</w:t>
      </w:r>
    </w:p>
    <w:p w:rsidR="00E108BD" w:rsidRDefault="00441721" w:rsidP="00E108BD">
      <w:pPr>
        <w:pStyle w:val="Normalunindented"/>
        <w:numPr>
          <w:ilvl w:val="1"/>
          <w:numId w:val="8"/>
        </w:numPr>
        <w:spacing w:line="240" w:lineRule="auto"/>
        <w:contextualSpacing/>
      </w:pPr>
      <w:r>
        <w:t xml:space="preserve">Клиент </w:t>
      </w:r>
      <w:r w:rsidR="00835515" w:rsidRPr="00441721">
        <w:t>принимают услуги Клуба так, как они представлены на сво</w:t>
      </w:r>
      <w:r>
        <w:t>й собственный риск. При этом он</w:t>
      </w:r>
      <w:r w:rsidR="00835515" w:rsidRPr="00441721">
        <w:t xml:space="preserve"> понима</w:t>
      </w:r>
      <w:r>
        <w:t>е</w:t>
      </w:r>
      <w:r w:rsidR="00835515" w:rsidRPr="00441721">
        <w:t>т, что объективно существует риск, присущий физической активности, как таковой, и не име</w:t>
      </w:r>
      <w:r>
        <w:t>е</w:t>
      </w:r>
      <w:r w:rsidR="00835515" w:rsidRPr="00441721">
        <w:t xml:space="preserve">т намерения делать Клуб ответственным за любые повреждения или ущерб </w:t>
      </w:r>
      <w:r>
        <w:t>его</w:t>
      </w:r>
      <w:r w:rsidR="00835515" w:rsidRPr="00441721">
        <w:t xml:space="preserve"> здоровью, имуществу. </w:t>
      </w:r>
      <w:proofErr w:type="gramStart"/>
      <w:r>
        <w:t>Клиент</w:t>
      </w:r>
      <w:r w:rsidR="00835515" w:rsidRPr="00441721">
        <w:t xml:space="preserve"> </w:t>
      </w:r>
      <w:proofErr w:type="spellStart"/>
      <w:r w:rsidR="00835515" w:rsidRPr="00441721">
        <w:t>обязу</w:t>
      </w:r>
      <w:r>
        <w:t>е</w:t>
      </w:r>
      <w:r w:rsidR="00835515" w:rsidRPr="00441721">
        <w:t>ются</w:t>
      </w:r>
      <w:proofErr w:type="spellEnd"/>
      <w:r w:rsidR="00835515" w:rsidRPr="00441721">
        <w:t xml:space="preserve"> освободить Клуб</w:t>
      </w:r>
      <w:r>
        <w:t xml:space="preserve">, его руководство, сотрудников </w:t>
      </w:r>
      <w:r w:rsidR="00835515" w:rsidRPr="00441721">
        <w:t>от любых исков, требований, судебных процедур, а также от каких-либо расходов, связанных с указанным и относящимся к любым повреждениям и ущербу, как в течение срока действия настоящего договора, так и по истечении срока его действия.</w:t>
      </w:r>
      <w:proofErr w:type="gramEnd"/>
    </w:p>
    <w:p w:rsidR="00556C8C" w:rsidRDefault="00B46E3E" w:rsidP="00E108BD">
      <w:pPr>
        <w:pStyle w:val="Normalunindented"/>
        <w:numPr>
          <w:ilvl w:val="1"/>
          <w:numId w:val="8"/>
        </w:numPr>
        <w:tabs>
          <w:tab w:val="left" w:pos="709"/>
          <w:tab w:val="left" w:pos="851"/>
        </w:tabs>
        <w:spacing w:line="240" w:lineRule="auto"/>
        <w:contextualSpacing/>
      </w:pPr>
      <w:r w:rsidRPr="00B46E3E">
        <w:t xml:space="preserve">Клуб не несет ответственность за неоказание услуг и неудобства, вызванные проведением сезонных профилактических, ремонтно-строительных и аварийных ремонтно-восстановительных работ и иных чрезвычайных непредвиденных обстоятельств. </w:t>
      </w:r>
    </w:p>
    <w:p w:rsidR="00E47FF5" w:rsidRPr="00556C8C" w:rsidRDefault="00E47FF5" w:rsidP="00E47F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0639F" w:rsidRDefault="006520A2" w:rsidP="00952F06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r w:rsidRPr="0060639F">
        <w:rPr>
          <w:b/>
        </w:rPr>
        <w:t>Обстоятельства непреодолимой силы</w:t>
      </w:r>
    </w:p>
    <w:p w:rsidR="0060639F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proofErr w:type="gramStart"/>
      <w:r w:rsidRPr="006520A2">
        <w:t xml:space="preserve">При невозможности полного или частичного исполнения любой из </w:t>
      </w:r>
      <w:r w:rsidR="00CD1B3E">
        <w:t>С</w:t>
      </w:r>
      <w:r w:rsidRPr="006520A2">
        <w:t xml:space="preserve">торон обязательств по настоящему </w:t>
      </w:r>
      <w:r w:rsidR="00CD1B3E">
        <w:t>Д</w:t>
      </w:r>
      <w:r w:rsidRPr="006520A2">
        <w:t>оговору, которая явилась следствием наступления обстоятельств непреодолимой силы, а именно: пожара, стихийных бедствий</w:t>
      </w:r>
      <w:r w:rsidR="0096323D">
        <w:t>, в том числе сильных осадков для гольф-услуг</w:t>
      </w:r>
      <w:r w:rsidRPr="006520A2">
        <w:t>, войны, крупных аварий, действий органов государственной власти, других, не</w:t>
      </w:r>
      <w:r w:rsidR="008F15E9">
        <w:t xml:space="preserve"> </w:t>
      </w:r>
      <w:r w:rsidRPr="006520A2">
        <w:t xml:space="preserve">зависящих от </w:t>
      </w:r>
      <w:r w:rsidR="00CD1B3E">
        <w:t>С</w:t>
      </w:r>
      <w:r w:rsidRPr="006520A2">
        <w:t>торон обстоятельств, срок исполнения отодвигается соразмерно времени, в течение которого будут действовать такие обстоятельства и их последствия.</w:t>
      </w:r>
      <w:proofErr w:type="gramEnd"/>
    </w:p>
    <w:p w:rsidR="0060639F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 w:rsidRPr="006520A2">
        <w:t>Наличие обстоятельств непреодолимой силы, освобождающих стороны от ответственности, должно быть подтверждено документами, выданными компетентным органом/организацией.  Если предоставлени</w:t>
      </w:r>
      <w:r w:rsidR="00CD1B3E">
        <w:t>е такого документа невозможно, С</w:t>
      </w:r>
      <w:r w:rsidRPr="006520A2">
        <w:t>торона вправе представить иные достоверные доказательства наличия обстоятельств непреодолимой силы.</w:t>
      </w:r>
    </w:p>
    <w:p w:rsidR="0060639F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 w:rsidRPr="006520A2">
        <w:t>Если такие обстоятельства и их последствия будут продолжат</w:t>
      </w:r>
      <w:r w:rsidR="00CD1B3E">
        <w:t>ься более пяти дней, каждая из С</w:t>
      </w:r>
      <w:r w:rsidRPr="006520A2">
        <w:t>торон может отказаться от дальнейшего исполне</w:t>
      </w:r>
      <w:r w:rsidR="00CD1B3E">
        <w:t>ния обязательств по настоящему Д</w:t>
      </w:r>
      <w:r w:rsidRPr="006520A2">
        <w:t xml:space="preserve">оговору и, в этом случае ни одна из </w:t>
      </w:r>
      <w:r w:rsidR="00CD1B3E">
        <w:t>С</w:t>
      </w:r>
      <w:r w:rsidRPr="006520A2">
        <w:t xml:space="preserve">торон не вправе требовать от другой </w:t>
      </w:r>
      <w:r w:rsidR="00CD1B3E">
        <w:t>С</w:t>
      </w:r>
      <w:r w:rsidRPr="006520A2">
        <w:t>тороны возмещения убытков и фактически понесенных расходов.</w:t>
      </w:r>
    </w:p>
    <w:p w:rsidR="00B631E9" w:rsidRPr="00A90DE0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 w:rsidRPr="006520A2">
        <w:t xml:space="preserve">При наступлении указанных выше обстоятельств, </w:t>
      </w:r>
      <w:r w:rsidR="00CD1B3E">
        <w:t>С</w:t>
      </w:r>
      <w:r w:rsidRPr="006520A2">
        <w:t xml:space="preserve">торона, для которой создалась невозможность исполнения обязательств, должна немедленно предупредить об этом другую </w:t>
      </w:r>
      <w:r w:rsidR="00CD1B3E">
        <w:t>С</w:t>
      </w:r>
      <w:r w:rsidRPr="006520A2">
        <w:t>торону.</w:t>
      </w:r>
    </w:p>
    <w:p w:rsidR="00A90DE0" w:rsidRPr="0060639F" w:rsidRDefault="00A90DE0" w:rsidP="00A90DE0">
      <w:pPr>
        <w:pStyle w:val="Normalunindented"/>
        <w:spacing w:before="0" w:after="0" w:line="240" w:lineRule="auto"/>
        <w:ind w:left="720"/>
        <w:contextualSpacing/>
        <w:rPr>
          <w:b/>
        </w:rPr>
      </w:pPr>
    </w:p>
    <w:p w:rsidR="0060639F" w:rsidRDefault="0060639F" w:rsidP="00952F06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r w:rsidRPr="0060639F">
        <w:rPr>
          <w:b/>
        </w:rPr>
        <w:t>Разрешение споров</w:t>
      </w:r>
    </w:p>
    <w:p w:rsidR="0060639F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 w:rsidRPr="006520A2">
        <w:t xml:space="preserve">Все споры и разногласия, </w:t>
      </w:r>
      <w:r w:rsidR="00CD1B3E">
        <w:t>которые могут возникнуть между С</w:t>
      </w:r>
      <w:r w:rsidRPr="006520A2">
        <w:t>торонами по вопросам, не нашедшим свое</w:t>
      </w:r>
      <w:r w:rsidR="00CD1B3E">
        <w:t>го разрешения в тексте данного Д</w:t>
      </w:r>
      <w:r w:rsidRPr="006520A2">
        <w:t>оговора, буду</w:t>
      </w:r>
      <w:r w:rsidR="00527C56">
        <w:t xml:space="preserve">т разрешаться путем переговоров или в претензионном порядке. Срок рассмотрения претензии – 10 рабочих дней со дня ее получения. </w:t>
      </w:r>
    </w:p>
    <w:p w:rsidR="00B631E9" w:rsidRPr="00A90DE0" w:rsidRDefault="00B631E9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 w:rsidRPr="006520A2">
        <w:t xml:space="preserve">При </w:t>
      </w:r>
      <w:r w:rsidR="00C73CD1" w:rsidRPr="006520A2">
        <w:t>не урегулировании</w:t>
      </w:r>
      <w:r w:rsidRPr="006520A2">
        <w:t xml:space="preserve"> спорных вопросов в процессе переговоров, они разр</w:t>
      </w:r>
      <w:r w:rsidR="00527C56">
        <w:t xml:space="preserve">ешаются в судебном порядке </w:t>
      </w:r>
      <w:r w:rsidR="005E6E8E">
        <w:t xml:space="preserve"> в соответствии с законодательством РФ </w:t>
      </w:r>
      <w:r w:rsidR="005E236A">
        <w:t xml:space="preserve">в суде общей юрисдикции по месту нахождения </w:t>
      </w:r>
      <w:r w:rsidR="005E6E8E">
        <w:t>Клуба</w:t>
      </w:r>
      <w:r w:rsidRPr="006520A2">
        <w:t>.</w:t>
      </w:r>
    </w:p>
    <w:p w:rsidR="00A90DE0" w:rsidRPr="00851B38" w:rsidRDefault="00A90DE0" w:rsidP="0000251F">
      <w:pPr>
        <w:pStyle w:val="Normalunindented"/>
        <w:spacing w:before="0" w:after="0" w:line="240" w:lineRule="auto"/>
        <w:contextualSpacing/>
        <w:rPr>
          <w:b/>
        </w:rPr>
      </w:pPr>
    </w:p>
    <w:p w:rsidR="006F03EE" w:rsidRPr="00CB22F8" w:rsidRDefault="00C90DC8" w:rsidP="00952F06">
      <w:pPr>
        <w:pStyle w:val="Normalunindented"/>
        <w:numPr>
          <w:ilvl w:val="0"/>
          <w:numId w:val="8"/>
        </w:numPr>
        <w:spacing w:before="0" w:after="0" w:line="240" w:lineRule="auto"/>
        <w:contextualSpacing/>
        <w:jc w:val="center"/>
        <w:rPr>
          <w:b/>
        </w:rPr>
      </w:pPr>
      <w:r>
        <w:rPr>
          <w:b/>
        </w:rPr>
        <w:t>Заключительные положения</w:t>
      </w:r>
    </w:p>
    <w:p w:rsidR="0041463F" w:rsidRPr="0041463F" w:rsidRDefault="009B7852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  <w:rPr>
          <w:b/>
        </w:rPr>
      </w:pPr>
      <w:r>
        <w:t>Настоящий До</w:t>
      </w:r>
      <w:r w:rsidRPr="006520A2">
        <w:t xml:space="preserve">говор </w:t>
      </w:r>
      <w:r w:rsidR="00AD2571">
        <w:t>считается заключенным</w:t>
      </w:r>
      <w:r>
        <w:t xml:space="preserve"> с момента </w:t>
      </w:r>
      <w:r w:rsidR="00A32770">
        <w:t>оформления заявки Клиентом</w:t>
      </w:r>
      <w:r w:rsidR="0030245C">
        <w:t xml:space="preserve">, </w:t>
      </w:r>
      <w:r w:rsidR="004B4E92">
        <w:t xml:space="preserve">вступает в силу с момента </w:t>
      </w:r>
      <w:r w:rsidR="00151091">
        <w:t xml:space="preserve">зачисления </w:t>
      </w:r>
      <w:r w:rsidR="004B4E92">
        <w:t xml:space="preserve"> оплаты </w:t>
      </w:r>
      <w:r w:rsidR="00151091">
        <w:t>на ра</w:t>
      </w:r>
      <w:r w:rsidR="0000251F">
        <w:t>счетный счет Клуба или в кассу К</w:t>
      </w:r>
      <w:r w:rsidR="00151091">
        <w:t>луба</w:t>
      </w:r>
      <w:r w:rsidR="0030245C">
        <w:t xml:space="preserve">, </w:t>
      </w:r>
      <w:r w:rsidRPr="006520A2">
        <w:t xml:space="preserve"> </w:t>
      </w:r>
      <w:r w:rsidR="0030245C">
        <w:t xml:space="preserve">и действует </w:t>
      </w:r>
      <w:r>
        <w:t>до момента исполнения сторонами принятых на себя обязательств</w:t>
      </w:r>
      <w:r w:rsidRPr="006520A2">
        <w:t>.</w:t>
      </w:r>
      <w:r>
        <w:t xml:space="preserve"> </w:t>
      </w:r>
    </w:p>
    <w:p w:rsidR="003A4974" w:rsidRDefault="000658BD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 w:rsidRPr="007C5859">
        <w:t xml:space="preserve">Договор </w:t>
      </w:r>
      <w:proofErr w:type="gramStart"/>
      <w:r w:rsidRPr="007C5859">
        <w:t>может быть досрочно расторгнут</w:t>
      </w:r>
      <w:proofErr w:type="gramEnd"/>
      <w:r w:rsidRPr="007C5859">
        <w:t xml:space="preserve"> по соглашению сторон, а также в случаях, предусмотренных действующим законодательств</w:t>
      </w:r>
      <w:r w:rsidR="00887C06">
        <w:t xml:space="preserve">ом РФ. </w:t>
      </w:r>
      <w:r w:rsidRPr="007C5859">
        <w:t>Прекращение настоящего Договора не освобождает Сторон от обязанности произвести необходимые взаиморасчеты.</w:t>
      </w:r>
    </w:p>
    <w:p w:rsidR="003A4974" w:rsidRPr="007C5859" w:rsidRDefault="003A4974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proofErr w:type="gramStart"/>
      <w:r w:rsidRPr="007C5859">
        <w:lastRenderedPageBreak/>
        <w:t xml:space="preserve">О сроках оказания услуг, а также о наличии технической невозможности оказывать предусмотренные настоящим Договором услуги в полном объеме по причине погодных условий, а также иных независящих от Клуба обстоятельств, Клуб обязуется проинформировать Клиента путем размещения соответствующей письменной информации на рецепции Клуба и\или на официальном сайте Клуба в сети Интернет\и (или) путем отправки электронного сообщения, и (или) </w:t>
      </w:r>
      <w:r w:rsidRPr="003A4974">
        <w:rPr>
          <w:lang w:val="en-US"/>
        </w:rPr>
        <w:t>SMS</w:t>
      </w:r>
      <w:r w:rsidRPr="007C5859">
        <w:t xml:space="preserve"> сообщения</w:t>
      </w:r>
      <w:proofErr w:type="gramEnd"/>
      <w:r w:rsidRPr="007C5859">
        <w:t xml:space="preserve"> за 5 (Пять) календарных дней до даты начала/окончания оказания услуг и  в течение 1 (Одного) рабочего дня в случае возникновения технической невозможности оказывать предусмотренные настоящим Договором. </w:t>
      </w:r>
    </w:p>
    <w:p w:rsidR="0000251F" w:rsidRPr="007C5859" w:rsidRDefault="0041463F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>
        <w:t xml:space="preserve">Клуб </w:t>
      </w:r>
      <w:r w:rsidR="0000251F" w:rsidRPr="007C5859">
        <w:t>оставляет за собой право изменять или дополнять любые из условий настоящего Договора</w:t>
      </w:r>
      <w:r>
        <w:t xml:space="preserve"> </w:t>
      </w:r>
      <w:r w:rsidR="0000251F" w:rsidRPr="007C5859">
        <w:t xml:space="preserve">в любое время. Все изменения в этом случае публикуются на сайте </w:t>
      </w:r>
      <w:r>
        <w:t xml:space="preserve">Клуба. </w:t>
      </w:r>
      <w:r w:rsidR="0000251F" w:rsidRPr="007C5859">
        <w:t>В случае если изменения</w:t>
      </w:r>
      <w:r>
        <w:t xml:space="preserve"> </w:t>
      </w:r>
      <w:r w:rsidR="0000251F" w:rsidRPr="007C5859">
        <w:t xml:space="preserve">окажутся для </w:t>
      </w:r>
      <w:r>
        <w:t>Клиента</w:t>
      </w:r>
      <w:r w:rsidR="0000251F" w:rsidRPr="007C5859">
        <w:t xml:space="preserve"> неприемлемыми, он должен в течение 14 дней с момента опубликования изменений</w:t>
      </w:r>
      <w:r w:rsidR="000658BD">
        <w:t xml:space="preserve"> </w:t>
      </w:r>
      <w:r w:rsidR="0000251F" w:rsidRPr="007C5859">
        <w:t xml:space="preserve">уведомить </w:t>
      </w:r>
      <w:r w:rsidR="000658BD">
        <w:t>Клуб</w:t>
      </w:r>
      <w:r w:rsidR="0000251F" w:rsidRPr="007C5859">
        <w:t xml:space="preserve"> об этом. Если уведомления не поступило, то считается, что </w:t>
      </w:r>
      <w:r w:rsidR="000658BD">
        <w:t xml:space="preserve">Клиент </w:t>
      </w:r>
      <w:r w:rsidR="0000251F" w:rsidRPr="007C5859">
        <w:t>продолжает</w:t>
      </w:r>
      <w:r w:rsidR="000658BD">
        <w:t xml:space="preserve"> </w:t>
      </w:r>
      <w:r w:rsidR="0000251F" w:rsidRPr="007C5859">
        <w:t>принимать участие в договорных отношениях.</w:t>
      </w:r>
    </w:p>
    <w:p w:rsidR="001A658A" w:rsidRDefault="00F81F5D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 w:rsidRPr="007C5859">
        <w:t xml:space="preserve">Клиент </w:t>
      </w:r>
      <w:r w:rsidR="00ED180C" w:rsidRPr="007C5859">
        <w:t xml:space="preserve">дает согласие </w:t>
      </w:r>
      <w:r w:rsidRPr="007C5859">
        <w:t>на обработку и</w:t>
      </w:r>
      <w:r w:rsidRPr="00F81F5D">
        <w:t xml:space="preserve"> использование своих персональных данных Клубом в рамках исполнения настоящего Договора, а также на получение рекламы и информации путем сообщений SMS на указанный </w:t>
      </w:r>
      <w:r w:rsidR="001A658A">
        <w:t xml:space="preserve">в заявке </w:t>
      </w:r>
      <w:r w:rsidRPr="00F81F5D">
        <w:t xml:space="preserve"> номер сотового телефона и путем направления писем на адрес электронной почты. </w:t>
      </w:r>
    </w:p>
    <w:p w:rsidR="003A4974" w:rsidRPr="007C5859" w:rsidRDefault="003A4974" w:rsidP="00952F06">
      <w:pPr>
        <w:pStyle w:val="Normalunindented"/>
        <w:numPr>
          <w:ilvl w:val="1"/>
          <w:numId w:val="8"/>
        </w:numPr>
        <w:spacing w:before="0" w:after="0" w:line="240" w:lineRule="auto"/>
        <w:contextualSpacing/>
      </w:pPr>
      <w:r w:rsidRPr="007C5859">
        <w:t>По всем вопросам, не урегулированным настоящим Договором, сто</w:t>
      </w:r>
      <w:r>
        <w:t xml:space="preserve">роны руководствуются действующим </w:t>
      </w:r>
      <w:r w:rsidRPr="007C5859">
        <w:t>законодательством Российской Федерации.</w:t>
      </w:r>
    </w:p>
    <w:p w:rsidR="001F7BE2" w:rsidRDefault="00876686" w:rsidP="00876686">
      <w:pPr>
        <w:pStyle w:val="Normalunindented"/>
        <w:spacing w:before="0" w:after="0" w:line="240" w:lineRule="auto"/>
        <w:contextualSpacing/>
        <w:rPr>
          <w:b/>
        </w:rPr>
      </w:pPr>
      <w:bookmarkStart w:id="8" w:name="_ref_30464816"/>
      <w:r>
        <w:rPr>
          <w:b/>
        </w:rPr>
        <w:t xml:space="preserve">      </w:t>
      </w:r>
    </w:p>
    <w:p w:rsidR="001F7BE2" w:rsidRDefault="001F7BE2" w:rsidP="00876686">
      <w:pPr>
        <w:pStyle w:val="Normalunindented"/>
        <w:spacing w:before="0" w:after="0" w:line="240" w:lineRule="auto"/>
        <w:contextualSpacing/>
        <w:rPr>
          <w:b/>
        </w:rPr>
      </w:pPr>
    </w:p>
    <w:p w:rsidR="00692171" w:rsidRDefault="00876686" w:rsidP="001F7BE2">
      <w:pPr>
        <w:pStyle w:val="Normalunindented"/>
        <w:spacing w:before="0" w:after="0" w:line="240" w:lineRule="auto"/>
        <w:contextualSpacing/>
        <w:jc w:val="center"/>
        <w:rPr>
          <w:b/>
        </w:rPr>
      </w:pPr>
      <w:r>
        <w:rPr>
          <w:b/>
        </w:rPr>
        <w:t>9.</w:t>
      </w:r>
      <w:r w:rsidR="00851B38">
        <w:rPr>
          <w:b/>
        </w:rPr>
        <w:t xml:space="preserve">Адреса и реквизиты </w:t>
      </w:r>
      <w:bookmarkEnd w:id="8"/>
      <w:r w:rsidR="001A658A">
        <w:rPr>
          <w:b/>
        </w:rPr>
        <w:t>Клуба</w:t>
      </w:r>
    </w:p>
    <w:p w:rsidR="00F7191A" w:rsidRDefault="00F7191A" w:rsidP="00876686">
      <w:pPr>
        <w:pStyle w:val="Normalunindented"/>
        <w:spacing w:before="0" w:after="0" w:line="240" w:lineRule="auto"/>
        <w:contextualSpacing/>
        <w:rPr>
          <w:b/>
        </w:rPr>
      </w:pPr>
    </w:p>
    <w:tbl>
      <w:tblPr>
        <w:tblW w:w="3840" w:type="pct"/>
        <w:tblInd w:w="250" w:type="dxa"/>
        <w:tblLook w:val="04A0" w:firstRow="1" w:lastRow="0" w:firstColumn="1" w:lastColumn="0" w:noHBand="0" w:noVBand="1"/>
      </w:tblPr>
      <w:tblGrid>
        <w:gridCol w:w="8221"/>
      </w:tblGrid>
      <w:tr w:rsidR="001A658A" w:rsidRPr="00013E12" w:rsidTr="00EB2ED9">
        <w:trPr>
          <w:trHeight w:val="466"/>
        </w:trPr>
        <w:tc>
          <w:tcPr>
            <w:tcW w:w="5000" w:type="pct"/>
          </w:tcPr>
          <w:p w:rsidR="001A658A" w:rsidRPr="00EB2ED9" w:rsidRDefault="001A658A" w:rsidP="006520A2">
            <w:pPr>
              <w:pStyle w:val="Normalunindented"/>
              <w:spacing w:before="0" w:after="0" w:line="240" w:lineRule="auto"/>
              <w:contextualSpacing/>
              <w:rPr>
                <w:b/>
              </w:rPr>
            </w:pPr>
            <w:bookmarkStart w:id="9" w:name="_Hlk480551479"/>
            <w:r w:rsidRPr="00EB2ED9">
              <w:rPr>
                <w:b/>
              </w:rPr>
              <w:t>Клуб:</w:t>
            </w:r>
          </w:p>
          <w:p w:rsidR="001A658A" w:rsidRPr="00EB2ED9" w:rsidRDefault="001A658A" w:rsidP="006520A2">
            <w:pPr>
              <w:pStyle w:val="Normalunindented"/>
              <w:spacing w:before="0" w:after="0" w:line="240" w:lineRule="auto"/>
              <w:contextualSpacing/>
              <w:rPr>
                <w:b/>
              </w:rPr>
            </w:pPr>
            <w:r w:rsidRPr="00EB2ED9">
              <w:rPr>
                <w:b/>
              </w:rPr>
              <w:t>ЗАО «Горки Гольф клуб»</w:t>
            </w:r>
          </w:p>
        </w:tc>
      </w:tr>
      <w:tr w:rsidR="001A658A" w:rsidRPr="00746486" w:rsidTr="00EB2ED9">
        <w:trPr>
          <w:trHeight w:val="2596"/>
        </w:trPr>
        <w:tc>
          <w:tcPr>
            <w:tcW w:w="5000" w:type="pct"/>
          </w:tcPr>
          <w:p w:rsidR="001A658A" w:rsidRPr="00EB2ED9" w:rsidRDefault="00EB2ED9" w:rsidP="000D34AD">
            <w:pPr>
              <w:rPr>
                <w:rStyle w:val="a9"/>
                <w:i w:val="0"/>
                <w:sz w:val="22"/>
                <w:szCs w:val="22"/>
              </w:rPr>
            </w:pPr>
            <w:r>
              <w:rPr>
                <w:rStyle w:val="a9"/>
                <w:i w:val="0"/>
                <w:sz w:val="22"/>
                <w:szCs w:val="22"/>
              </w:rPr>
              <w:t xml:space="preserve">Юридический адрес: </w:t>
            </w:r>
            <w:r w:rsidR="001A658A" w:rsidRPr="00EB2ED9">
              <w:rPr>
                <w:rStyle w:val="a9"/>
                <w:i w:val="0"/>
                <w:sz w:val="22"/>
                <w:szCs w:val="22"/>
              </w:rPr>
              <w:t>188523, Ленинградская область, Ломоносовский район, деревня Горки, дом 6</w:t>
            </w:r>
          </w:p>
          <w:p w:rsidR="001A658A" w:rsidRPr="00EB2ED9" w:rsidRDefault="001A658A" w:rsidP="000D34AD">
            <w:pPr>
              <w:rPr>
                <w:rStyle w:val="a9"/>
                <w:i w:val="0"/>
                <w:sz w:val="22"/>
                <w:szCs w:val="22"/>
              </w:rPr>
            </w:pPr>
            <w:r w:rsidRPr="00EB2ED9">
              <w:rPr>
                <w:rStyle w:val="a9"/>
                <w:i w:val="0"/>
                <w:sz w:val="22"/>
                <w:szCs w:val="22"/>
              </w:rPr>
              <w:t>Почтовый адрес: 199004, Санкт-Петербург, Биржевой переулок, д. 4, литер</w:t>
            </w:r>
            <w:proofErr w:type="gramStart"/>
            <w:r w:rsidRPr="00EB2ED9">
              <w:rPr>
                <w:rStyle w:val="a9"/>
                <w:i w:val="0"/>
                <w:sz w:val="22"/>
                <w:szCs w:val="22"/>
              </w:rPr>
              <w:t xml:space="preserve"> А</w:t>
            </w:r>
            <w:proofErr w:type="gramEnd"/>
            <w:r w:rsidRPr="00EB2ED9">
              <w:rPr>
                <w:rStyle w:val="a9"/>
                <w:i w:val="0"/>
                <w:sz w:val="22"/>
                <w:szCs w:val="22"/>
              </w:rPr>
              <w:t xml:space="preserve">  </w:t>
            </w:r>
          </w:p>
          <w:p w:rsidR="001A658A" w:rsidRPr="00EB2ED9" w:rsidRDefault="001A658A" w:rsidP="000D34AD">
            <w:pPr>
              <w:rPr>
                <w:rStyle w:val="a9"/>
                <w:i w:val="0"/>
                <w:sz w:val="22"/>
                <w:szCs w:val="22"/>
              </w:rPr>
            </w:pPr>
            <w:r w:rsidRPr="00EB2ED9">
              <w:rPr>
                <w:rStyle w:val="a9"/>
                <w:i w:val="0"/>
                <w:sz w:val="22"/>
                <w:szCs w:val="22"/>
              </w:rPr>
              <w:t>ИНН 4720032109,          КПП 472</w:t>
            </w:r>
            <w:r w:rsidR="00EB2ED9">
              <w:rPr>
                <w:rStyle w:val="a9"/>
                <w:i w:val="0"/>
                <w:sz w:val="22"/>
                <w:szCs w:val="22"/>
              </w:rPr>
              <w:t>5</w:t>
            </w:r>
            <w:r w:rsidRPr="00EB2ED9">
              <w:rPr>
                <w:rStyle w:val="a9"/>
                <w:i w:val="0"/>
                <w:sz w:val="22"/>
                <w:szCs w:val="22"/>
              </w:rPr>
              <w:t xml:space="preserve">01001,       ОГРН 1104720000142                                           </w:t>
            </w:r>
          </w:p>
          <w:p w:rsidR="001A658A" w:rsidRPr="00EB2ED9" w:rsidRDefault="001A658A" w:rsidP="009027C3">
            <w:pPr>
              <w:rPr>
                <w:rStyle w:val="a9"/>
                <w:i w:val="0"/>
                <w:sz w:val="22"/>
                <w:szCs w:val="22"/>
              </w:rPr>
            </w:pPr>
            <w:proofErr w:type="gramStart"/>
            <w:r w:rsidRPr="00EB2ED9">
              <w:rPr>
                <w:rStyle w:val="a9"/>
                <w:i w:val="0"/>
                <w:sz w:val="22"/>
                <w:szCs w:val="22"/>
              </w:rPr>
              <w:t>Р</w:t>
            </w:r>
            <w:proofErr w:type="gramEnd"/>
            <w:r w:rsidRPr="00EB2ED9">
              <w:rPr>
                <w:rStyle w:val="a9"/>
                <w:i w:val="0"/>
                <w:sz w:val="22"/>
                <w:szCs w:val="22"/>
              </w:rPr>
              <w:t>/с : 40702810703000008491</w:t>
            </w:r>
          </w:p>
          <w:p w:rsidR="001A658A" w:rsidRPr="00EB2ED9" w:rsidRDefault="001A658A" w:rsidP="009027C3">
            <w:pPr>
              <w:rPr>
                <w:rStyle w:val="a9"/>
                <w:i w:val="0"/>
                <w:sz w:val="22"/>
                <w:szCs w:val="22"/>
              </w:rPr>
            </w:pPr>
            <w:r w:rsidRPr="00EB2ED9">
              <w:rPr>
                <w:rStyle w:val="a9"/>
                <w:i w:val="0"/>
                <w:sz w:val="22"/>
                <w:szCs w:val="22"/>
              </w:rPr>
              <w:t xml:space="preserve">Банк: Филиал «Северная столица» Акционерного общества  «Райффайзенбанк» в г. Санкт-Петербурге </w:t>
            </w:r>
          </w:p>
          <w:p w:rsidR="001A658A" w:rsidRPr="00EB2ED9" w:rsidRDefault="001A658A" w:rsidP="009027C3">
            <w:pPr>
              <w:rPr>
                <w:sz w:val="22"/>
                <w:szCs w:val="22"/>
              </w:rPr>
            </w:pPr>
            <w:r w:rsidRPr="00EB2ED9">
              <w:rPr>
                <w:rStyle w:val="a9"/>
                <w:i w:val="0"/>
                <w:sz w:val="22"/>
                <w:szCs w:val="22"/>
              </w:rPr>
              <w:t>К/с 30101810100000000723, БИК 044030723</w:t>
            </w:r>
          </w:p>
        </w:tc>
      </w:tr>
      <w:tr w:rsidR="001A658A" w:rsidRPr="00746486" w:rsidTr="00EB2ED9">
        <w:trPr>
          <w:trHeight w:val="3096"/>
        </w:trPr>
        <w:tc>
          <w:tcPr>
            <w:tcW w:w="5000" w:type="pct"/>
          </w:tcPr>
          <w:p w:rsidR="001A658A" w:rsidRPr="00EB2ED9" w:rsidRDefault="001A658A" w:rsidP="006520A2">
            <w:pPr>
              <w:pStyle w:val="Normalunindented"/>
              <w:spacing w:before="0" w:after="0" w:line="240" w:lineRule="auto"/>
              <w:contextualSpacing/>
            </w:pPr>
            <w:r w:rsidRPr="00EB2ED9">
              <w:t>________________________</w:t>
            </w:r>
            <w:r w:rsidRPr="00EB2ED9">
              <w:rPr>
                <w:i/>
              </w:rPr>
              <w:t xml:space="preserve"> </w:t>
            </w:r>
            <w:r w:rsidRPr="00EB2ED9">
              <w:t>/Павловский И.В../</w:t>
            </w:r>
          </w:p>
          <w:p w:rsidR="001A658A" w:rsidRPr="00EB2ED9" w:rsidRDefault="001A658A" w:rsidP="006520A2">
            <w:pPr>
              <w:pStyle w:val="Normalunindented"/>
              <w:spacing w:before="0" w:after="0" w:line="240" w:lineRule="auto"/>
              <w:contextualSpacing/>
            </w:pPr>
            <w:r w:rsidRPr="00EB2ED9">
              <w:rPr>
                <w:i/>
              </w:rPr>
              <w:t>Доверенность №ГГК/035-1 от 11.10.201</w:t>
            </w:r>
            <w:r w:rsidR="00E759E5">
              <w:rPr>
                <w:i/>
              </w:rPr>
              <w:t>23</w:t>
            </w:r>
            <w:r w:rsidRPr="00EB2ED9">
              <w:rPr>
                <w:i/>
              </w:rPr>
              <w:t>6 г М.П.</w:t>
            </w:r>
          </w:p>
        </w:tc>
      </w:tr>
      <w:bookmarkEnd w:id="9"/>
    </w:tbl>
    <w:p w:rsidR="00426852" w:rsidRPr="006520A2" w:rsidRDefault="00426852" w:rsidP="00755D06"/>
    <w:sectPr w:rsidR="00426852" w:rsidRPr="006520A2" w:rsidSect="00701D0C">
      <w:footerReference w:type="default" r:id="rId12"/>
      <w:pgSz w:w="11907" w:h="16839" w:code="9"/>
      <w:pgMar w:top="567" w:right="851" w:bottom="709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DB" w:rsidRDefault="002F38DB">
      <w:r>
        <w:separator/>
      </w:r>
    </w:p>
  </w:endnote>
  <w:endnote w:type="continuationSeparator" w:id="0">
    <w:p w:rsidR="002F38DB" w:rsidRDefault="002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9438"/>
      <w:docPartObj>
        <w:docPartGallery w:val="Page Numbers (Bottom of Page)"/>
        <w:docPartUnique/>
      </w:docPartObj>
    </w:sdtPr>
    <w:sdtContent>
      <w:p w:rsidR="002F38DB" w:rsidRDefault="002F38D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09">
          <w:rPr>
            <w:noProof/>
          </w:rPr>
          <w:t>4</w:t>
        </w:r>
        <w:r>
          <w:fldChar w:fldCharType="end"/>
        </w:r>
      </w:p>
    </w:sdtContent>
  </w:sdt>
  <w:p w:rsidR="002F38DB" w:rsidRDefault="002F38D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DB" w:rsidRDefault="002F38DB">
      <w:r>
        <w:separator/>
      </w:r>
    </w:p>
  </w:footnote>
  <w:footnote w:type="continuationSeparator" w:id="0">
    <w:p w:rsidR="002F38DB" w:rsidRDefault="002F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00D81D73"/>
    <w:multiLevelType w:val="hybridMultilevel"/>
    <w:tmpl w:val="9D3C7A28"/>
    <w:lvl w:ilvl="0" w:tplc="CD02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C696A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6AD44C5"/>
    <w:multiLevelType w:val="multilevel"/>
    <w:tmpl w:val="D64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B865009"/>
    <w:multiLevelType w:val="hybridMultilevel"/>
    <w:tmpl w:val="4456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72B72"/>
    <w:multiLevelType w:val="multilevel"/>
    <w:tmpl w:val="CA165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61122D"/>
    <w:multiLevelType w:val="multilevel"/>
    <w:tmpl w:val="9642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>
    <w:nsid w:val="17CC319C"/>
    <w:multiLevelType w:val="hybridMultilevel"/>
    <w:tmpl w:val="F542B0D4"/>
    <w:lvl w:ilvl="0" w:tplc="B832CC7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1C604F76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D1E4506"/>
    <w:multiLevelType w:val="multilevel"/>
    <w:tmpl w:val="EEA6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0A35805"/>
    <w:multiLevelType w:val="hybridMultilevel"/>
    <w:tmpl w:val="EE84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D05B0"/>
    <w:multiLevelType w:val="hybridMultilevel"/>
    <w:tmpl w:val="933CFCF6"/>
    <w:lvl w:ilvl="0" w:tplc="89306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E41C8E"/>
    <w:multiLevelType w:val="hybridMultilevel"/>
    <w:tmpl w:val="779E8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40C2BE3"/>
    <w:multiLevelType w:val="hybridMultilevel"/>
    <w:tmpl w:val="750E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D40D98"/>
    <w:multiLevelType w:val="hybridMultilevel"/>
    <w:tmpl w:val="6D167B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8103044"/>
    <w:multiLevelType w:val="multilevel"/>
    <w:tmpl w:val="935CA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27026D5"/>
    <w:multiLevelType w:val="multilevel"/>
    <w:tmpl w:val="D64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60102C7"/>
    <w:multiLevelType w:val="hybridMultilevel"/>
    <w:tmpl w:val="BB56486E"/>
    <w:lvl w:ilvl="0" w:tplc="452C06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3E"/>
    <w:multiLevelType w:val="multilevel"/>
    <w:tmpl w:val="C6704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40E547B8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4437F05"/>
    <w:multiLevelType w:val="hybridMultilevel"/>
    <w:tmpl w:val="E89E8426"/>
    <w:lvl w:ilvl="0" w:tplc="24E6E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B2373"/>
    <w:multiLevelType w:val="hybridMultilevel"/>
    <w:tmpl w:val="3774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17C46"/>
    <w:multiLevelType w:val="hybridMultilevel"/>
    <w:tmpl w:val="AD72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A57EC"/>
    <w:multiLevelType w:val="hybridMultilevel"/>
    <w:tmpl w:val="B62C5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34">
    <w:nsid w:val="511D7BEC"/>
    <w:multiLevelType w:val="hybridMultilevel"/>
    <w:tmpl w:val="5164F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94BA4"/>
    <w:multiLevelType w:val="multilevel"/>
    <w:tmpl w:val="DB142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D12E4A"/>
    <w:multiLevelType w:val="hybridMultilevel"/>
    <w:tmpl w:val="650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8111F"/>
    <w:multiLevelType w:val="hybridMultilevel"/>
    <w:tmpl w:val="314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E0FEC"/>
    <w:multiLevelType w:val="multilevel"/>
    <w:tmpl w:val="8FCCEC18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3B5F43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1CF5A5D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7426CC5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217034"/>
    <w:multiLevelType w:val="multilevel"/>
    <w:tmpl w:val="F950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1"/>
  </w:num>
  <w:num w:numId="4">
    <w:abstractNumId w:val="37"/>
  </w:num>
  <w:num w:numId="5">
    <w:abstractNumId w:val="19"/>
  </w:num>
  <w:num w:numId="6">
    <w:abstractNumId w:val="23"/>
  </w:num>
  <w:num w:numId="7">
    <w:abstractNumId w:val="13"/>
  </w:num>
  <w:num w:numId="8">
    <w:abstractNumId w:val="11"/>
  </w:num>
  <w:num w:numId="9">
    <w:abstractNumId w:val="25"/>
  </w:num>
  <w:num w:numId="10">
    <w:abstractNumId w:val="30"/>
  </w:num>
  <w:num w:numId="11">
    <w:abstractNumId w:val="38"/>
  </w:num>
  <w:num w:numId="12">
    <w:abstractNumId w:val="31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0"/>
  </w:num>
  <w:num w:numId="18">
    <w:abstractNumId w:val="29"/>
  </w:num>
  <w:num w:numId="19">
    <w:abstractNumId w:val="35"/>
  </w:num>
  <w:num w:numId="20">
    <w:abstractNumId w:val="12"/>
  </w:num>
  <w:num w:numId="21">
    <w:abstractNumId w:val="22"/>
  </w:num>
  <w:num w:numId="22">
    <w:abstractNumId w:val="36"/>
  </w:num>
  <w:num w:numId="23">
    <w:abstractNumId w:val="32"/>
  </w:num>
  <w:num w:numId="24">
    <w:abstractNumId w:val="34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40"/>
  </w:num>
  <w:num w:numId="30">
    <w:abstractNumId w:val="39"/>
  </w:num>
  <w:num w:numId="31">
    <w:abstractNumId w:val="17"/>
  </w:num>
  <w:num w:numId="32">
    <w:abstractNumId w:val="42"/>
  </w:num>
  <w:num w:numId="33">
    <w:abstractNumId w:val="28"/>
  </w:num>
  <w:num w:numId="3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3"/>
    <w:rsid w:val="00000C7C"/>
    <w:rsid w:val="000015C0"/>
    <w:rsid w:val="0000251F"/>
    <w:rsid w:val="00004DC6"/>
    <w:rsid w:val="00013E12"/>
    <w:rsid w:val="00016F1A"/>
    <w:rsid w:val="00017AD0"/>
    <w:rsid w:val="00023BC0"/>
    <w:rsid w:val="00034337"/>
    <w:rsid w:val="00035691"/>
    <w:rsid w:val="00036CB1"/>
    <w:rsid w:val="0004112C"/>
    <w:rsid w:val="00044E50"/>
    <w:rsid w:val="0004699D"/>
    <w:rsid w:val="00050A77"/>
    <w:rsid w:val="000534B9"/>
    <w:rsid w:val="0005393E"/>
    <w:rsid w:val="00055B78"/>
    <w:rsid w:val="00064505"/>
    <w:rsid w:val="000658BD"/>
    <w:rsid w:val="00073AF8"/>
    <w:rsid w:val="000772F3"/>
    <w:rsid w:val="000775BC"/>
    <w:rsid w:val="00080970"/>
    <w:rsid w:val="000812A7"/>
    <w:rsid w:val="0008294F"/>
    <w:rsid w:val="00087AAC"/>
    <w:rsid w:val="000920B9"/>
    <w:rsid w:val="00097CC6"/>
    <w:rsid w:val="000A10B8"/>
    <w:rsid w:val="000A737E"/>
    <w:rsid w:val="000B131A"/>
    <w:rsid w:val="000B2141"/>
    <w:rsid w:val="000B3110"/>
    <w:rsid w:val="000B4933"/>
    <w:rsid w:val="000B4AE1"/>
    <w:rsid w:val="000B4D06"/>
    <w:rsid w:val="000B63BB"/>
    <w:rsid w:val="000C44C9"/>
    <w:rsid w:val="000D34AD"/>
    <w:rsid w:val="000E0C9A"/>
    <w:rsid w:val="000F2B55"/>
    <w:rsid w:val="000F7F6C"/>
    <w:rsid w:val="001000D9"/>
    <w:rsid w:val="001018E1"/>
    <w:rsid w:val="00102202"/>
    <w:rsid w:val="001035ED"/>
    <w:rsid w:val="001039DB"/>
    <w:rsid w:val="00115FCD"/>
    <w:rsid w:val="001207ED"/>
    <w:rsid w:val="00120966"/>
    <w:rsid w:val="00120F60"/>
    <w:rsid w:val="00123B62"/>
    <w:rsid w:val="001241E4"/>
    <w:rsid w:val="00125550"/>
    <w:rsid w:val="001260F8"/>
    <w:rsid w:val="00126D6D"/>
    <w:rsid w:val="001318C5"/>
    <w:rsid w:val="00135F99"/>
    <w:rsid w:val="00136C11"/>
    <w:rsid w:val="00140215"/>
    <w:rsid w:val="0014085D"/>
    <w:rsid w:val="00140960"/>
    <w:rsid w:val="00140CC0"/>
    <w:rsid w:val="00142960"/>
    <w:rsid w:val="00151091"/>
    <w:rsid w:val="00152705"/>
    <w:rsid w:val="00157CDC"/>
    <w:rsid w:val="00161B82"/>
    <w:rsid w:val="00164587"/>
    <w:rsid w:val="00166332"/>
    <w:rsid w:val="001762B9"/>
    <w:rsid w:val="00176919"/>
    <w:rsid w:val="001802A4"/>
    <w:rsid w:val="00183062"/>
    <w:rsid w:val="00187622"/>
    <w:rsid w:val="00190E93"/>
    <w:rsid w:val="001A2F91"/>
    <w:rsid w:val="001A658A"/>
    <w:rsid w:val="001B2261"/>
    <w:rsid w:val="001B5ABD"/>
    <w:rsid w:val="001C6303"/>
    <w:rsid w:val="001D2742"/>
    <w:rsid w:val="001D55FD"/>
    <w:rsid w:val="001D7F86"/>
    <w:rsid w:val="001E0346"/>
    <w:rsid w:val="001E16E7"/>
    <w:rsid w:val="001E2F47"/>
    <w:rsid w:val="001E42FF"/>
    <w:rsid w:val="001E4925"/>
    <w:rsid w:val="001E4CDD"/>
    <w:rsid w:val="001E7189"/>
    <w:rsid w:val="001F1888"/>
    <w:rsid w:val="001F42AC"/>
    <w:rsid w:val="001F6C25"/>
    <w:rsid w:val="001F7BE2"/>
    <w:rsid w:val="002002E9"/>
    <w:rsid w:val="00210503"/>
    <w:rsid w:val="002109E0"/>
    <w:rsid w:val="002134B3"/>
    <w:rsid w:val="002169BA"/>
    <w:rsid w:val="0022030C"/>
    <w:rsid w:val="00221B7E"/>
    <w:rsid w:val="00230094"/>
    <w:rsid w:val="002328AD"/>
    <w:rsid w:val="00233A65"/>
    <w:rsid w:val="00234A45"/>
    <w:rsid w:val="00235AD3"/>
    <w:rsid w:val="002418C4"/>
    <w:rsid w:val="002421F6"/>
    <w:rsid w:val="00242AEB"/>
    <w:rsid w:val="002456FA"/>
    <w:rsid w:val="00251D56"/>
    <w:rsid w:val="0025308C"/>
    <w:rsid w:val="0025425F"/>
    <w:rsid w:val="00264E4B"/>
    <w:rsid w:val="00270186"/>
    <w:rsid w:val="00276012"/>
    <w:rsid w:val="00277923"/>
    <w:rsid w:val="002803FD"/>
    <w:rsid w:val="002837A8"/>
    <w:rsid w:val="00290BDE"/>
    <w:rsid w:val="002A092C"/>
    <w:rsid w:val="002A16A9"/>
    <w:rsid w:val="002A661B"/>
    <w:rsid w:val="002B03D6"/>
    <w:rsid w:val="002B32DD"/>
    <w:rsid w:val="002B37A6"/>
    <w:rsid w:val="002B4349"/>
    <w:rsid w:val="002B570A"/>
    <w:rsid w:val="002B5FDA"/>
    <w:rsid w:val="002B6D0B"/>
    <w:rsid w:val="002C1221"/>
    <w:rsid w:val="002C1391"/>
    <w:rsid w:val="002C39B7"/>
    <w:rsid w:val="002C5564"/>
    <w:rsid w:val="002C5EC9"/>
    <w:rsid w:val="002C663D"/>
    <w:rsid w:val="002D39B9"/>
    <w:rsid w:val="002E3AC9"/>
    <w:rsid w:val="002E46A3"/>
    <w:rsid w:val="002E5A29"/>
    <w:rsid w:val="002E71E5"/>
    <w:rsid w:val="002F1A64"/>
    <w:rsid w:val="002F38DB"/>
    <w:rsid w:val="002F4701"/>
    <w:rsid w:val="002F519E"/>
    <w:rsid w:val="00301393"/>
    <w:rsid w:val="0030245C"/>
    <w:rsid w:val="00305F1A"/>
    <w:rsid w:val="00314B7A"/>
    <w:rsid w:val="00315F88"/>
    <w:rsid w:val="00324B92"/>
    <w:rsid w:val="00340823"/>
    <w:rsid w:val="00342025"/>
    <w:rsid w:val="00345A09"/>
    <w:rsid w:val="0034736B"/>
    <w:rsid w:val="003512EA"/>
    <w:rsid w:val="0035277C"/>
    <w:rsid w:val="00352D9F"/>
    <w:rsid w:val="00352DD1"/>
    <w:rsid w:val="00353FED"/>
    <w:rsid w:val="00357AF9"/>
    <w:rsid w:val="00360A34"/>
    <w:rsid w:val="00360E39"/>
    <w:rsid w:val="003625F0"/>
    <w:rsid w:val="00372AE2"/>
    <w:rsid w:val="0037336C"/>
    <w:rsid w:val="003738E7"/>
    <w:rsid w:val="00374078"/>
    <w:rsid w:val="00376D6A"/>
    <w:rsid w:val="00377E76"/>
    <w:rsid w:val="00383725"/>
    <w:rsid w:val="003864F6"/>
    <w:rsid w:val="00387EDD"/>
    <w:rsid w:val="00387F8F"/>
    <w:rsid w:val="003913AC"/>
    <w:rsid w:val="00391560"/>
    <w:rsid w:val="0039566D"/>
    <w:rsid w:val="00395CA3"/>
    <w:rsid w:val="003A45A8"/>
    <w:rsid w:val="003A4974"/>
    <w:rsid w:val="003A4FF4"/>
    <w:rsid w:val="003A5D98"/>
    <w:rsid w:val="003B0E3B"/>
    <w:rsid w:val="003B12C3"/>
    <w:rsid w:val="003B3EE5"/>
    <w:rsid w:val="003B7481"/>
    <w:rsid w:val="003B79B6"/>
    <w:rsid w:val="003C1DE8"/>
    <w:rsid w:val="003C6FAB"/>
    <w:rsid w:val="003D436D"/>
    <w:rsid w:val="003D48C6"/>
    <w:rsid w:val="003D542B"/>
    <w:rsid w:val="003D7194"/>
    <w:rsid w:val="003E4C2D"/>
    <w:rsid w:val="003F6084"/>
    <w:rsid w:val="003F707C"/>
    <w:rsid w:val="004006CA"/>
    <w:rsid w:val="00406BD6"/>
    <w:rsid w:val="00410369"/>
    <w:rsid w:val="0041463F"/>
    <w:rsid w:val="00417055"/>
    <w:rsid w:val="004205BD"/>
    <w:rsid w:val="00425B5A"/>
    <w:rsid w:val="00426852"/>
    <w:rsid w:val="00426959"/>
    <w:rsid w:val="00427907"/>
    <w:rsid w:val="00430119"/>
    <w:rsid w:val="00434D14"/>
    <w:rsid w:val="00441226"/>
    <w:rsid w:val="00441721"/>
    <w:rsid w:val="00444D94"/>
    <w:rsid w:val="00450732"/>
    <w:rsid w:val="00450F31"/>
    <w:rsid w:val="00456BAF"/>
    <w:rsid w:val="004737B0"/>
    <w:rsid w:val="00476484"/>
    <w:rsid w:val="00481438"/>
    <w:rsid w:val="00483201"/>
    <w:rsid w:val="00483F31"/>
    <w:rsid w:val="004873CC"/>
    <w:rsid w:val="0049405C"/>
    <w:rsid w:val="004960A9"/>
    <w:rsid w:val="0049775D"/>
    <w:rsid w:val="00497A5D"/>
    <w:rsid w:val="004A30FB"/>
    <w:rsid w:val="004A42EB"/>
    <w:rsid w:val="004A7FA6"/>
    <w:rsid w:val="004B1099"/>
    <w:rsid w:val="004B19E6"/>
    <w:rsid w:val="004B4E92"/>
    <w:rsid w:val="004B6698"/>
    <w:rsid w:val="004C11F2"/>
    <w:rsid w:val="004C582A"/>
    <w:rsid w:val="004C7FD9"/>
    <w:rsid w:val="004D0B1F"/>
    <w:rsid w:val="004D0E52"/>
    <w:rsid w:val="004D2582"/>
    <w:rsid w:val="004D3ACE"/>
    <w:rsid w:val="004D4D0D"/>
    <w:rsid w:val="004D78C1"/>
    <w:rsid w:val="004E3980"/>
    <w:rsid w:val="004E4BFC"/>
    <w:rsid w:val="004E5494"/>
    <w:rsid w:val="004E7307"/>
    <w:rsid w:val="004E74A5"/>
    <w:rsid w:val="004F11D9"/>
    <w:rsid w:val="004F166D"/>
    <w:rsid w:val="004F27EC"/>
    <w:rsid w:val="004F286C"/>
    <w:rsid w:val="0050098B"/>
    <w:rsid w:val="00500C94"/>
    <w:rsid w:val="00502034"/>
    <w:rsid w:val="00502214"/>
    <w:rsid w:val="00503B86"/>
    <w:rsid w:val="00505FB3"/>
    <w:rsid w:val="005158DB"/>
    <w:rsid w:val="005165EF"/>
    <w:rsid w:val="00516696"/>
    <w:rsid w:val="00523D20"/>
    <w:rsid w:val="0052427B"/>
    <w:rsid w:val="005277B8"/>
    <w:rsid w:val="00527C56"/>
    <w:rsid w:val="00537647"/>
    <w:rsid w:val="005548F8"/>
    <w:rsid w:val="00555704"/>
    <w:rsid w:val="005569A4"/>
    <w:rsid w:val="00556C8C"/>
    <w:rsid w:val="00564E57"/>
    <w:rsid w:val="0056595B"/>
    <w:rsid w:val="00567CD3"/>
    <w:rsid w:val="005760CF"/>
    <w:rsid w:val="00577567"/>
    <w:rsid w:val="00581E80"/>
    <w:rsid w:val="00586EDD"/>
    <w:rsid w:val="00587251"/>
    <w:rsid w:val="00590A80"/>
    <w:rsid w:val="005918FD"/>
    <w:rsid w:val="00593197"/>
    <w:rsid w:val="005A70E3"/>
    <w:rsid w:val="005B66AD"/>
    <w:rsid w:val="005C3EB6"/>
    <w:rsid w:val="005C4C76"/>
    <w:rsid w:val="005C5A2A"/>
    <w:rsid w:val="005C6077"/>
    <w:rsid w:val="005C68DC"/>
    <w:rsid w:val="005D14A8"/>
    <w:rsid w:val="005D1F7D"/>
    <w:rsid w:val="005D74F1"/>
    <w:rsid w:val="005E0E19"/>
    <w:rsid w:val="005E15B0"/>
    <w:rsid w:val="005E236A"/>
    <w:rsid w:val="005E3670"/>
    <w:rsid w:val="005E67A9"/>
    <w:rsid w:val="005E6E8E"/>
    <w:rsid w:val="005F490E"/>
    <w:rsid w:val="005F6290"/>
    <w:rsid w:val="005F6C93"/>
    <w:rsid w:val="005F785C"/>
    <w:rsid w:val="00602067"/>
    <w:rsid w:val="0060639F"/>
    <w:rsid w:val="0061290C"/>
    <w:rsid w:val="00612963"/>
    <w:rsid w:val="00614760"/>
    <w:rsid w:val="00614778"/>
    <w:rsid w:val="00621F70"/>
    <w:rsid w:val="0062608F"/>
    <w:rsid w:val="00636CE7"/>
    <w:rsid w:val="00645D31"/>
    <w:rsid w:val="00645F65"/>
    <w:rsid w:val="0065084C"/>
    <w:rsid w:val="0065086E"/>
    <w:rsid w:val="006509A1"/>
    <w:rsid w:val="006520A2"/>
    <w:rsid w:val="0065382C"/>
    <w:rsid w:val="00657076"/>
    <w:rsid w:val="0066266A"/>
    <w:rsid w:val="0066499A"/>
    <w:rsid w:val="006651BF"/>
    <w:rsid w:val="00665CCE"/>
    <w:rsid w:val="00677ED9"/>
    <w:rsid w:val="006835AE"/>
    <w:rsid w:val="00683C8E"/>
    <w:rsid w:val="00684822"/>
    <w:rsid w:val="00692171"/>
    <w:rsid w:val="00695C15"/>
    <w:rsid w:val="00695C76"/>
    <w:rsid w:val="00697C99"/>
    <w:rsid w:val="006A1725"/>
    <w:rsid w:val="006A17F1"/>
    <w:rsid w:val="006A27B6"/>
    <w:rsid w:val="006A46B5"/>
    <w:rsid w:val="006A54ED"/>
    <w:rsid w:val="006A714C"/>
    <w:rsid w:val="006A726A"/>
    <w:rsid w:val="006B14B6"/>
    <w:rsid w:val="006B6295"/>
    <w:rsid w:val="006C5695"/>
    <w:rsid w:val="006D33BD"/>
    <w:rsid w:val="006D3911"/>
    <w:rsid w:val="006D53B3"/>
    <w:rsid w:val="006D64F4"/>
    <w:rsid w:val="006D7862"/>
    <w:rsid w:val="006E0C15"/>
    <w:rsid w:val="006E2611"/>
    <w:rsid w:val="006E31A2"/>
    <w:rsid w:val="006E4268"/>
    <w:rsid w:val="006E6BB8"/>
    <w:rsid w:val="006F03EE"/>
    <w:rsid w:val="006F0AE5"/>
    <w:rsid w:val="00700F5F"/>
    <w:rsid w:val="00701D0C"/>
    <w:rsid w:val="00705048"/>
    <w:rsid w:val="007104AE"/>
    <w:rsid w:val="00711653"/>
    <w:rsid w:val="00712E65"/>
    <w:rsid w:val="00713468"/>
    <w:rsid w:val="00713A4F"/>
    <w:rsid w:val="0071725A"/>
    <w:rsid w:val="007211B8"/>
    <w:rsid w:val="00723E2D"/>
    <w:rsid w:val="00725779"/>
    <w:rsid w:val="00730ADA"/>
    <w:rsid w:val="00732A92"/>
    <w:rsid w:val="00733E6A"/>
    <w:rsid w:val="00746486"/>
    <w:rsid w:val="0074704D"/>
    <w:rsid w:val="007517BA"/>
    <w:rsid w:val="00753626"/>
    <w:rsid w:val="00755D06"/>
    <w:rsid w:val="0075680D"/>
    <w:rsid w:val="00760C56"/>
    <w:rsid w:val="00761CC8"/>
    <w:rsid w:val="00766CA4"/>
    <w:rsid w:val="007740EF"/>
    <w:rsid w:val="0077750A"/>
    <w:rsid w:val="00782C75"/>
    <w:rsid w:val="00784C1E"/>
    <w:rsid w:val="007859DC"/>
    <w:rsid w:val="0078600B"/>
    <w:rsid w:val="00787935"/>
    <w:rsid w:val="007910D0"/>
    <w:rsid w:val="00791140"/>
    <w:rsid w:val="00793D2F"/>
    <w:rsid w:val="00795E9F"/>
    <w:rsid w:val="007A0A26"/>
    <w:rsid w:val="007A5330"/>
    <w:rsid w:val="007A70A3"/>
    <w:rsid w:val="007B16B8"/>
    <w:rsid w:val="007B27B8"/>
    <w:rsid w:val="007B5557"/>
    <w:rsid w:val="007B754D"/>
    <w:rsid w:val="007C391A"/>
    <w:rsid w:val="007C55D6"/>
    <w:rsid w:val="007C5859"/>
    <w:rsid w:val="007C5D3B"/>
    <w:rsid w:val="007C6CD5"/>
    <w:rsid w:val="007D3D21"/>
    <w:rsid w:val="007D6AFE"/>
    <w:rsid w:val="007D71D0"/>
    <w:rsid w:val="007F0757"/>
    <w:rsid w:val="007F17CA"/>
    <w:rsid w:val="007F2E9D"/>
    <w:rsid w:val="007F3060"/>
    <w:rsid w:val="007F6ECD"/>
    <w:rsid w:val="00800ED5"/>
    <w:rsid w:val="008037D0"/>
    <w:rsid w:val="00804829"/>
    <w:rsid w:val="00805D3C"/>
    <w:rsid w:val="008073DC"/>
    <w:rsid w:val="008075B7"/>
    <w:rsid w:val="0081343F"/>
    <w:rsid w:val="008161F9"/>
    <w:rsid w:val="00817357"/>
    <w:rsid w:val="00821A9F"/>
    <w:rsid w:val="00822B69"/>
    <w:rsid w:val="00826469"/>
    <w:rsid w:val="008331BF"/>
    <w:rsid w:val="00833BB4"/>
    <w:rsid w:val="00833BFC"/>
    <w:rsid w:val="00833C1F"/>
    <w:rsid w:val="00835515"/>
    <w:rsid w:val="00836C61"/>
    <w:rsid w:val="00837512"/>
    <w:rsid w:val="00837780"/>
    <w:rsid w:val="00842398"/>
    <w:rsid w:val="00842D76"/>
    <w:rsid w:val="00843963"/>
    <w:rsid w:val="0084450E"/>
    <w:rsid w:val="00846A4F"/>
    <w:rsid w:val="008475B1"/>
    <w:rsid w:val="00851B38"/>
    <w:rsid w:val="00852F62"/>
    <w:rsid w:val="00854962"/>
    <w:rsid w:val="008561BE"/>
    <w:rsid w:val="00863A7B"/>
    <w:rsid w:val="00865281"/>
    <w:rsid w:val="00866BFC"/>
    <w:rsid w:val="00873AEE"/>
    <w:rsid w:val="00874CC7"/>
    <w:rsid w:val="00875E6A"/>
    <w:rsid w:val="00876686"/>
    <w:rsid w:val="008807D0"/>
    <w:rsid w:val="008810C1"/>
    <w:rsid w:val="00881156"/>
    <w:rsid w:val="00881FF5"/>
    <w:rsid w:val="00882A80"/>
    <w:rsid w:val="00887C06"/>
    <w:rsid w:val="00887C6E"/>
    <w:rsid w:val="00890AB5"/>
    <w:rsid w:val="0089123E"/>
    <w:rsid w:val="00892376"/>
    <w:rsid w:val="00894A84"/>
    <w:rsid w:val="00894AAB"/>
    <w:rsid w:val="0089518E"/>
    <w:rsid w:val="008A0267"/>
    <w:rsid w:val="008A1787"/>
    <w:rsid w:val="008A1801"/>
    <w:rsid w:val="008A2900"/>
    <w:rsid w:val="008A3C89"/>
    <w:rsid w:val="008A4CB6"/>
    <w:rsid w:val="008B1C66"/>
    <w:rsid w:val="008D17EA"/>
    <w:rsid w:val="008D2D2D"/>
    <w:rsid w:val="008D303A"/>
    <w:rsid w:val="008D7390"/>
    <w:rsid w:val="008E49CD"/>
    <w:rsid w:val="008E687B"/>
    <w:rsid w:val="008F15E9"/>
    <w:rsid w:val="008F31FF"/>
    <w:rsid w:val="008F6BC5"/>
    <w:rsid w:val="009027C3"/>
    <w:rsid w:val="00905546"/>
    <w:rsid w:val="00906603"/>
    <w:rsid w:val="009076D0"/>
    <w:rsid w:val="009134EB"/>
    <w:rsid w:val="00914686"/>
    <w:rsid w:val="00924E95"/>
    <w:rsid w:val="0092754A"/>
    <w:rsid w:val="00937E4A"/>
    <w:rsid w:val="009407BC"/>
    <w:rsid w:val="009408D2"/>
    <w:rsid w:val="00946DCF"/>
    <w:rsid w:val="009501EE"/>
    <w:rsid w:val="00952F06"/>
    <w:rsid w:val="0095548D"/>
    <w:rsid w:val="0095636F"/>
    <w:rsid w:val="009567A8"/>
    <w:rsid w:val="0096323D"/>
    <w:rsid w:val="009635F3"/>
    <w:rsid w:val="00963942"/>
    <w:rsid w:val="00963C2A"/>
    <w:rsid w:val="00966281"/>
    <w:rsid w:val="00967B01"/>
    <w:rsid w:val="00973BB1"/>
    <w:rsid w:val="00975D07"/>
    <w:rsid w:val="00980EAE"/>
    <w:rsid w:val="00982855"/>
    <w:rsid w:val="00985105"/>
    <w:rsid w:val="00986BFF"/>
    <w:rsid w:val="00990CE5"/>
    <w:rsid w:val="00992244"/>
    <w:rsid w:val="0099417A"/>
    <w:rsid w:val="009A0439"/>
    <w:rsid w:val="009A141E"/>
    <w:rsid w:val="009A1659"/>
    <w:rsid w:val="009A1726"/>
    <w:rsid w:val="009A17BE"/>
    <w:rsid w:val="009A4BA8"/>
    <w:rsid w:val="009A7747"/>
    <w:rsid w:val="009A7F15"/>
    <w:rsid w:val="009B48B7"/>
    <w:rsid w:val="009B567B"/>
    <w:rsid w:val="009B77B4"/>
    <w:rsid w:val="009B7852"/>
    <w:rsid w:val="009C5908"/>
    <w:rsid w:val="009D08C9"/>
    <w:rsid w:val="009D3492"/>
    <w:rsid w:val="009D6C02"/>
    <w:rsid w:val="009E2EF3"/>
    <w:rsid w:val="009E4BC7"/>
    <w:rsid w:val="009F2100"/>
    <w:rsid w:val="009F2970"/>
    <w:rsid w:val="009F3400"/>
    <w:rsid w:val="009F3E07"/>
    <w:rsid w:val="009F532D"/>
    <w:rsid w:val="00A01032"/>
    <w:rsid w:val="00A01C9B"/>
    <w:rsid w:val="00A02F58"/>
    <w:rsid w:val="00A0362A"/>
    <w:rsid w:val="00A03946"/>
    <w:rsid w:val="00A108F2"/>
    <w:rsid w:val="00A14C2F"/>
    <w:rsid w:val="00A1688E"/>
    <w:rsid w:val="00A20AE1"/>
    <w:rsid w:val="00A23CA8"/>
    <w:rsid w:val="00A255F6"/>
    <w:rsid w:val="00A32770"/>
    <w:rsid w:val="00A35948"/>
    <w:rsid w:val="00A3602E"/>
    <w:rsid w:val="00A3654A"/>
    <w:rsid w:val="00A3755B"/>
    <w:rsid w:val="00A437D1"/>
    <w:rsid w:val="00A44660"/>
    <w:rsid w:val="00A47DC3"/>
    <w:rsid w:val="00A62ABB"/>
    <w:rsid w:val="00A62CD0"/>
    <w:rsid w:val="00A7233E"/>
    <w:rsid w:val="00A753C3"/>
    <w:rsid w:val="00A8011B"/>
    <w:rsid w:val="00A804C9"/>
    <w:rsid w:val="00A80AC5"/>
    <w:rsid w:val="00A81CA3"/>
    <w:rsid w:val="00A838F1"/>
    <w:rsid w:val="00A83A48"/>
    <w:rsid w:val="00A90DE0"/>
    <w:rsid w:val="00A922FE"/>
    <w:rsid w:val="00A96719"/>
    <w:rsid w:val="00AB1227"/>
    <w:rsid w:val="00AB736F"/>
    <w:rsid w:val="00AC1481"/>
    <w:rsid w:val="00AC2BCC"/>
    <w:rsid w:val="00AC4EE0"/>
    <w:rsid w:val="00AD0255"/>
    <w:rsid w:val="00AD2571"/>
    <w:rsid w:val="00AD2C85"/>
    <w:rsid w:val="00AD52B6"/>
    <w:rsid w:val="00AD59A4"/>
    <w:rsid w:val="00AD6620"/>
    <w:rsid w:val="00AE2D3B"/>
    <w:rsid w:val="00AF0B89"/>
    <w:rsid w:val="00AF36E4"/>
    <w:rsid w:val="00B000FB"/>
    <w:rsid w:val="00B0053A"/>
    <w:rsid w:val="00B03D8A"/>
    <w:rsid w:val="00B05D6A"/>
    <w:rsid w:val="00B10582"/>
    <w:rsid w:val="00B145A3"/>
    <w:rsid w:val="00B22564"/>
    <w:rsid w:val="00B23F40"/>
    <w:rsid w:val="00B2639E"/>
    <w:rsid w:val="00B30CFD"/>
    <w:rsid w:val="00B35316"/>
    <w:rsid w:val="00B35779"/>
    <w:rsid w:val="00B35B62"/>
    <w:rsid w:val="00B410F8"/>
    <w:rsid w:val="00B42638"/>
    <w:rsid w:val="00B46257"/>
    <w:rsid w:val="00B46CC0"/>
    <w:rsid w:val="00B46E3E"/>
    <w:rsid w:val="00B50DA8"/>
    <w:rsid w:val="00B631E9"/>
    <w:rsid w:val="00B7168F"/>
    <w:rsid w:val="00B73A4D"/>
    <w:rsid w:val="00B753E1"/>
    <w:rsid w:val="00B7565F"/>
    <w:rsid w:val="00B76DAB"/>
    <w:rsid w:val="00B8026F"/>
    <w:rsid w:val="00B85832"/>
    <w:rsid w:val="00B86AE4"/>
    <w:rsid w:val="00B92AD6"/>
    <w:rsid w:val="00B94D1C"/>
    <w:rsid w:val="00B955B3"/>
    <w:rsid w:val="00B96764"/>
    <w:rsid w:val="00BA719E"/>
    <w:rsid w:val="00BB0CDA"/>
    <w:rsid w:val="00BB19BD"/>
    <w:rsid w:val="00BB6983"/>
    <w:rsid w:val="00BB69E1"/>
    <w:rsid w:val="00BB6ADF"/>
    <w:rsid w:val="00BC0F17"/>
    <w:rsid w:val="00BC2F00"/>
    <w:rsid w:val="00BC381F"/>
    <w:rsid w:val="00BC3F82"/>
    <w:rsid w:val="00BD02DD"/>
    <w:rsid w:val="00BD0A67"/>
    <w:rsid w:val="00BD437F"/>
    <w:rsid w:val="00BD6320"/>
    <w:rsid w:val="00BD7941"/>
    <w:rsid w:val="00BE18D3"/>
    <w:rsid w:val="00BE22A6"/>
    <w:rsid w:val="00BE3C51"/>
    <w:rsid w:val="00BE677B"/>
    <w:rsid w:val="00BF0229"/>
    <w:rsid w:val="00BF188E"/>
    <w:rsid w:val="00C006F3"/>
    <w:rsid w:val="00C00D49"/>
    <w:rsid w:val="00C062A8"/>
    <w:rsid w:val="00C06359"/>
    <w:rsid w:val="00C077CB"/>
    <w:rsid w:val="00C115A1"/>
    <w:rsid w:val="00C125AE"/>
    <w:rsid w:val="00C160AB"/>
    <w:rsid w:val="00C30689"/>
    <w:rsid w:val="00C37771"/>
    <w:rsid w:val="00C408BC"/>
    <w:rsid w:val="00C41F8C"/>
    <w:rsid w:val="00C446B4"/>
    <w:rsid w:val="00C451D4"/>
    <w:rsid w:val="00C45543"/>
    <w:rsid w:val="00C457F9"/>
    <w:rsid w:val="00C51BBC"/>
    <w:rsid w:val="00C523C5"/>
    <w:rsid w:val="00C52E48"/>
    <w:rsid w:val="00C535B1"/>
    <w:rsid w:val="00C54B33"/>
    <w:rsid w:val="00C568C5"/>
    <w:rsid w:val="00C733C4"/>
    <w:rsid w:val="00C73CD1"/>
    <w:rsid w:val="00C77ABD"/>
    <w:rsid w:val="00C84083"/>
    <w:rsid w:val="00C8570F"/>
    <w:rsid w:val="00C85B83"/>
    <w:rsid w:val="00C90320"/>
    <w:rsid w:val="00C90CD4"/>
    <w:rsid w:val="00C90DC8"/>
    <w:rsid w:val="00C946B7"/>
    <w:rsid w:val="00C97648"/>
    <w:rsid w:val="00CA281C"/>
    <w:rsid w:val="00CA2F61"/>
    <w:rsid w:val="00CA4F56"/>
    <w:rsid w:val="00CB22F8"/>
    <w:rsid w:val="00CB320E"/>
    <w:rsid w:val="00CB4FB4"/>
    <w:rsid w:val="00CC1B20"/>
    <w:rsid w:val="00CC4B5E"/>
    <w:rsid w:val="00CC4E35"/>
    <w:rsid w:val="00CD1B3E"/>
    <w:rsid w:val="00CD50D4"/>
    <w:rsid w:val="00CE516A"/>
    <w:rsid w:val="00CE69C1"/>
    <w:rsid w:val="00CF1E6B"/>
    <w:rsid w:val="00CF68DD"/>
    <w:rsid w:val="00D0058A"/>
    <w:rsid w:val="00D049B4"/>
    <w:rsid w:val="00D12C7C"/>
    <w:rsid w:val="00D1479E"/>
    <w:rsid w:val="00D1507D"/>
    <w:rsid w:val="00D16DC0"/>
    <w:rsid w:val="00D17270"/>
    <w:rsid w:val="00D20938"/>
    <w:rsid w:val="00D222E0"/>
    <w:rsid w:val="00D2289B"/>
    <w:rsid w:val="00D26B22"/>
    <w:rsid w:val="00D30F86"/>
    <w:rsid w:val="00D46B9D"/>
    <w:rsid w:val="00D47929"/>
    <w:rsid w:val="00D47B9F"/>
    <w:rsid w:val="00D535A3"/>
    <w:rsid w:val="00D53F18"/>
    <w:rsid w:val="00D60F77"/>
    <w:rsid w:val="00D6173C"/>
    <w:rsid w:val="00D617F5"/>
    <w:rsid w:val="00D619A7"/>
    <w:rsid w:val="00D6305B"/>
    <w:rsid w:val="00D63EDD"/>
    <w:rsid w:val="00D6532B"/>
    <w:rsid w:val="00D6560A"/>
    <w:rsid w:val="00D7119C"/>
    <w:rsid w:val="00D71432"/>
    <w:rsid w:val="00D734BB"/>
    <w:rsid w:val="00D73F9D"/>
    <w:rsid w:val="00D768F7"/>
    <w:rsid w:val="00D80262"/>
    <w:rsid w:val="00D85C80"/>
    <w:rsid w:val="00DA1AF9"/>
    <w:rsid w:val="00DA6CE4"/>
    <w:rsid w:val="00DB15E1"/>
    <w:rsid w:val="00DB493D"/>
    <w:rsid w:val="00DC2287"/>
    <w:rsid w:val="00DC747F"/>
    <w:rsid w:val="00DC7CA3"/>
    <w:rsid w:val="00DD3A8D"/>
    <w:rsid w:val="00DE0928"/>
    <w:rsid w:val="00DE221A"/>
    <w:rsid w:val="00DE5732"/>
    <w:rsid w:val="00DE6569"/>
    <w:rsid w:val="00DF086E"/>
    <w:rsid w:val="00DF1F28"/>
    <w:rsid w:val="00DF3FCF"/>
    <w:rsid w:val="00DF41A9"/>
    <w:rsid w:val="00E0328F"/>
    <w:rsid w:val="00E07342"/>
    <w:rsid w:val="00E07E07"/>
    <w:rsid w:val="00E108BD"/>
    <w:rsid w:val="00E130FE"/>
    <w:rsid w:val="00E17080"/>
    <w:rsid w:val="00E224D9"/>
    <w:rsid w:val="00E25C3F"/>
    <w:rsid w:val="00E274B5"/>
    <w:rsid w:val="00E33B4E"/>
    <w:rsid w:val="00E33B63"/>
    <w:rsid w:val="00E33CA2"/>
    <w:rsid w:val="00E33DD0"/>
    <w:rsid w:val="00E346AF"/>
    <w:rsid w:val="00E44127"/>
    <w:rsid w:val="00E44985"/>
    <w:rsid w:val="00E47FF5"/>
    <w:rsid w:val="00E5047D"/>
    <w:rsid w:val="00E51463"/>
    <w:rsid w:val="00E540C6"/>
    <w:rsid w:val="00E544C5"/>
    <w:rsid w:val="00E6782D"/>
    <w:rsid w:val="00E67B48"/>
    <w:rsid w:val="00E759E5"/>
    <w:rsid w:val="00E75D36"/>
    <w:rsid w:val="00E831F1"/>
    <w:rsid w:val="00E8421E"/>
    <w:rsid w:val="00E84539"/>
    <w:rsid w:val="00E91140"/>
    <w:rsid w:val="00E97C38"/>
    <w:rsid w:val="00EA4210"/>
    <w:rsid w:val="00EA790E"/>
    <w:rsid w:val="00EB1509"/>
    <w:rsid w:val="00EB1FEC"/>
    <w:rsid w:val="00EB2ED9"/>
    <w:rsid w:val="00EB540F"/>
    <w:rsid w:val="00EB6D7D"/>
    <w:rsid w:val="00EC0196"/>
    <w:rsid w:val="00EC1206"/>
    <w:rsid w:val="00EC5AA3"/>
    <w:rsid w:val="00EC6444"/>
    <w:rsid w:val="00ED180C"/>
    <w:rsid w:val="00ED21A6"/>
    <w:rsid w:val="00ED2804"/>
    <w:rsid w:val="00ED482C"/>
    <w:rsid w:val="00ED6CEF"/>
    <w:rsid w:val="00ED73EB"/>
    <w:rsid w:val="00EE43B6"/>
    <w:rsid w:val="00EE7AAF"/>
    <w:rsid w:val="00EE7C0B"/>
    <w:rsid w:val="00EE7CDA"/>
    <w:rsid w:val="00EF26DA"/>
    <w:rsid w:val="00EF304D"/>
    <w:rsid w:val="00EF45F6"/>
    <w:rsid w:val="00EF6197"/>
    <w:rsid w:val="00F01B8C"/>
    <w:rsid w:val="00F02D6C"/>
    <w:rsid w:val="00F03131"/>
    <w:rsid w:val="00F0605B"/>
    <w:rsid w:val="00F110DC"/>
    <w:rsid w:val="00F12755"/>
    <w:rsid w:val="00F1289C"/>
    <w:rsid w:val="00F13C29"/>
    <w:rsid w:val="00F15167"/>
    <w:rsid w:val="00F162FA"/>
    <w:rsid w:val="00F168FC"/>
    <w:rsid w:val="00F204EC"/>
    <w:rsid w:val="00F2130B"/>
    <w:rsid w:val="00F2156A"/>
    <w:rsid w:val="00F23AD4"/>
    <w:rsid w:val="00F26A55"/>
    <w:rsid w:val="00F277A0"/>
    <w:rsid w:val="00F31A80"/>
    <w:rsid w:val="00F326E0"/>
    <w:rsid w:val="00F3295D"/>
    <w:rsid w:val="00F32F64"/>
    <w:rsid w:val="00F347E5"/>
    <w:rsid w:val="00F40C7C"/>
    <w:rsid w:val="00F471D4"/>
    <w:rsid w:val="00F4723B"/>
    <w:rsid w:val="00F53CB6"/>
    <w:rsid w:val="00F54D0C"/>
    <w:rsid w:val="00F56D45"/>
    <w:rsid w:val="00F6069E"/>
    <w:rsid w:val="00F64C35"/>
    <w:rsid w:val="00F7191A"/>
    <w:rsid w:val="00F71A7C"/>
    <w:rsid w:val="00F75300"/>
    <w:rsid w:val="00F7787B"/>
    <w:rsid w:val="00F77D33"/>
    <w:rsid w:val="00F77F51"/>
    <w:rsid w:val="00F81F5D"/>
    <w:rsid w:val="00F83DD5"/>
    <w:rsid w:val="00F842F1"/>
    <w:rsid w:val="00F86D95"/>
    <w:rsid w:val="00F90BF8"/>
    <w:rsid w:val="00F935D9"/>
    <w:rsid w:val="00F957D7"/>
    <w:rsid w:val="00F95FD8"/>
    <w:rsid w:val="00F971CA"/>
    <w:rsid w:val="00FA156D"/>
    <w:rsid w:val="00FA1F0B"/>
    <w:rsid w:val="00FA2220"/>
    <w:rsid w:val="00FA4BDC"/>
    <w:rsid w:val="00FA6806"/>
    <w:rsid w:val="00FB02A9"/>
    <w:rsid w:val="00FB334C"/>
    <w:rsid w:val="00FB35E1"/>
    <w:rsid w:val="00FB4769"/>
    <w:rsid w:val="00FB59BA"/>
    <w:rsid w:val="00FB5C5E"/>
    <w:rsid w:val="00FB6279"/>
    <w:rsid w:val="00FC1B1D"/>
    <w:rsid w:val="00FD18F5"/>
    <w:rsid w:val="00FD240E"/>
    <w:rsid w:val="00FD416C"/>
    <w:rsid w:val="00FD44CE"/>
    <w:rsid w:val="00FD5922"/>
    <w:rsid w:val="00FD70A9"/>
    <w:rsid w:val="00FE10C6"/>
    <w:rsid w:val="00FF2B9E"/>
    <w:rsid w:val="00FF6068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4AD"/>
    <w:rPr>
      <w:lang w:eastAsia="ru-RU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spacing w:before="120" w:after="120" w:line="276" w:lineRule="auto"/>
      <w:jc w:val="both"/>
      <w:outlineLvl w:val="0"/>
    </w:pPr>
    <w:rPr>
      <w:sz w:val="22"/>
      <w:szCs w:val="22"/>
      <w:lang w:eastAsia="en-US"/>
    </w:r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spacing w:before="120" w:after="120" w:line="276" w:lineRule="auto"/>
      <w:ind w:firstLine="708"/>
      <w:jc w:val="both"/>
      <w:outlineLv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before="120" w:after="120"/>
      <w:ind w:firstLine="708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spacing w:before="120" w:after="120" w:line="276" w:lineRule="auto"/>
      <w:ind w:firstLine="708"/>
      <w:jc w:val="both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spacing w:before="120" w:after="120" w:line="276" w:lineRule="auto"/>
      <w:ind w:firstLine="708"/>
      <w:contextualSpacing/>
    </w:pPr>
    <w:rPr>
      <w:sz w:val="22"/>
      <w:szCs w:val="22"/>
      <w:lang w:eastAsia="en-US"/>
    </w:rPr>
  </w:style>
  <w:style w:type="paragraph" w:styleId="21">
    <w:name w:val="Quote"/>
    <w:basedOn w:val="a"/>
    <w:next w:val="a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  <w:lang w:eastAsia="en-US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pPr>
      <w:spacing w:before="120" w:after="120" w:line="276" w:lineRule="auto"/>
      <w:ind w:firstLine="708"/>
      <w:jc w:val="both"/>
    </w:pPr>
    <w:rPr>
      <w:i/>
      <w:iCs/>
      <w:color w:val="808080"/>
      <w:sz w:val="22"/>
      <w:szCs w:val="22"/>
      <w:lang w:eastAsia="en-US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  <w:lang w:eastAsia="en-US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paragraph" w:styleId="afb">
    <w:name w:val="Body Text Indent"/>
    <w:basedOn w:val="a"/>
    <w:link w:val="afc"/>
    <w:rsid w:val="00080970"/>
    <w:pPr>
      <w:ind w:firstLine="720"/>
    </w:pPr>
    <w:rPr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080970"/>
  </w:style>
  <w:style w:type="character" w:styleId="afd">
    <w:name w:val="annotation reference"/>
    <w:basedOn w:val="a0"/>
    <w:uiPriority w:val="99"/>
    <w:semiHidden/>
    <w:unhideWhenUsed/>
    <w:rsid w:val="0030139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01393"/>
    <w:pPr>
      <w:spacing w:before="120" w:after="120" w:line="276" w:lineRule="auto"/>
      <w:ind w:firstLine="708"/>
      <w:jc w:val="both"/>
    </w:pPr>
    <w:rPr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01393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0139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01393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301393"/>
    <w:pPr>
      <w:ind w:firstLine="708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1393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A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D26B22"/>
    <w:rPr>
      <w:color w:val="800080" w:themeColor="followedHyperlink"/>
      <w:u w:val="single"/>
    </w:rPr>
  </w:style>
  <w:style w:type="paragraph" w:customStyle="1" w:styleId="Default">
    <w:name w:val="Default"/>
    <w:rsid w:val="00BB0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11">
    <w:name w:val="Заголовок1"/>
    <w:basedOn w:val="1"/>
    <w:link w:val="aff6"/>
    <w:rsid w:val="007A70A3"/>
    <w:pPr>
      <w:numPr>
        <w:numId w:val="0"/>
      </w:numPr>
      <w:spacing w:before="480" w:after="0"/>
      <w:jc w:val="left"/>
    </w:pPr>
    <w:rPr>
      <w:rFonts w:ascii="Arial Narrow" w:hAnsi="Arial Narrow"/>
      <w:color w:val="A11D1A"/>
      <w:sz w:val="48"/>
      <w:szCs w:val="48"/>
      <w:lang w:eastAsia="ru-RU"/>
    </w:rPr>
  </w:style>
  <w:style w:type="character" w:customStyle="1" w:styleId="aff6">
    <w:name w:val="Заголовок Знак"/>
    <w:link w:val="11"/>
    <w:rsid w:val="007A70A3"/>
    <w:rPr>
      <w:rFonts w:ascii="Arial Narrow" w:hAnsi="Arial Narrow"/>
      <w:b/>
      <w:bCs/>
      <w:color w:val="A11D1A"/>
      <w:sz w:val="48"/>
      <w:szCs w:val="48"/>
      <w:lang w:eastAsia="ru-RU"/>
    </w:rPr>
  </w:style>
  <w:style w:type="paragraph" w:styleId="aff7">
    <w:name w:val="Plain Text"/>
    <w:basedOn w:val="a"/>
    <w:link w:val="aff8"/>
    <w:uiPriority w:val="99"/>
    <w:unhideWhenUsed/>
    <w:rsid w:val="00701D0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8">
    <w:name w:val="Текст Знак"/>
    <w:basedOn w:val="a0"/>
    <w:link w:val="aff7"/>
    <w:uiPriority w:val="99"/>
    <w:rsid w:val="00701D0C"/>
    <w:rPr>
      <w:rFonts w:ascii="Calibri" w:eastAsiaTheme="minorHAnsi" w:hAnsi="Calibri" w:cstheme="minorBidi"/>
      <w:sz w:val="22"/>
      <w:szCs w:val="21"/>
    </w:rPr>
  </w:style>
  <w:style w:type="paragraph" w:styleId="aff9">
    <w:name w:val="footnote text"/>
    <w:basedOn w:val="a"/>
    <w:link w:val="affa"/>
    <w:uiPriority w:val="99"/>
    <w:semiHidden/>
    <w:unhideWhenUsed/>
    <w:rsid w:val="000812A7"/>
  </w:style>
  <w:style w:type="character" w:customStyle="1" w:styleId="affa">
    <w:name w:val="Текст сноски Знак"/>
    <w:basedOn w:val="a0"/>
    <w:link w:val="aff9"/>
    <w:uiPriority w:val="99"/>
    <w:semiHidden/>
    <w:rsid w:val="000812A7"/>
    <w:rPr>
      <w:lang w:eastAsia="ru-RU"/>
    </w:rPr>
  </w:style>
  <w:style w:type="character" w:styleId="affb">
    <w:name w:val="footnote reference"/>
    <w:basedOn w:val="a0"/>
    <w:uiPriority w:val="99"/>
    <w:semiHidden/>
    <w:unhideWhenUsed/>
    <w:rsid w:val="00081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4AD"/>
    <w:rPr>
      <w:lang w:eastAsia="ru-RU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spacing w:before="120" w:after="120" w:line="276" w:lineRule="auto"/>
      <w:jc w:val="both"/>
      <w:outlineLvl w:val="0"/>
    </w:pPr>
    <w:rPr>
      <w:sz w:val="22"/>
      <w:szCs w:val="22"/>
      <w:lang w:eastAsia="en-US"/>
    </w:r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spacing w:before="120" w:after="120" w:line="276" w:lineRule="auto"/>
      <w:ind w:firstLine="708"/>
      <w:jc w:val="both"/>
      <w:outlineLv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before="120" w:after="120"/>
      <w:ind w:firstLine="708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spacing w:before="120" w:after="120" w:line="276" w:lineRule="auto"/>
      <w:ind w:firstLine="708"/>
      <w:jc w:val="both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spacing w:before="120" w:after="120" w:line="276" w:lineRule="auto"/>
      <w:ind w:firstLine="708"/>
      <w:contextualSpacing/>
    </w:pPr>
    <w:rPr>
      <w:sz w:val="22"/>
      <w:szCs w:val="22"/>
      <w:lang w:eastAsia="en-US"/>
    </w:rPr>
  </w:style>
  <w:style w:type="paragraph" w:styleId="21">
    <w:name w:val="Quote"/>
    <w:basedOn w:val="a"/>
    <w:next w:val="a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  <w:lang w:eastAsia="en-US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pPr>
      <w:spacing w:before="120" w:after="120" w:line="276" w:lineRule="auto"/>
      <w:ind w:firstLine="708"/>
      <w:jc w:val="both"/>
    </w:pPr>
    <w:rPr>
      <w:i/>
      <w:iCs/>
      <w:color w:val="808080"/>
      <w:sz w:val="22"/>
      <w:szCs w:val="22"/>
      <w:lang w:eastAsia="en-US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  <w:lang w:eastAsia="en-US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paragraph" w:styleId="afb">
    <w:name w:val="Body Text Indent"/>
    <w:basedOn w:val="a"/>
    <w:link w:val="afc"/>
    <w:rsid w:val="00080970"/>
    <w:pPr>
      <w:ind w:firstLine="720"/>
    </w:pPr>
    <w:rPr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080970"/>
  </w:style>
  <w:style w:type="character" w:styleId="afd">
    <w:name w:val="annotation reference"/>
    <w:basedOn w:val="a0"/>
    <w:uiPriority w:val="99"/>
    <w:semiHidden/>
    <w:unhideWhenUsed/>
    <w:rsid w:val="0030139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01393"/>
    <w:pPr>
      <w:spacing w:before="120" w:after="120" w:line="276" w:lineRule="auto"/>
      <w:ind w:firstLine="708"/>
      <w:jc w:val="both"/>
    </w:pPr>
    <w:rPr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01393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0139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01393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301393"/>
    <w:pPr>
      <w:ind w:firstLine="708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1393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A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D26B22"/>
    <w:rPr>
      <w:color w:val="800080" w:themeColor="followedHyperlink"/>
      <w:u w:val="single"/>
    </w:rPr>
  </w:style>
  <w:style w:type="paragraph" w:customStyle="1" w:styleId="Default">
    <w:name w:val="Default"/>
    <w:rsid w:val="00BB0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11">
    <w:name w:val="Заголовок1"/>
    <w:basedOn w:val="1"/>
    <w:link w:val="aff6"/>
    <w:rsid w:val="007A70A3"/>
    <w:pPr>
      <w:numPr>
        <w:numId w:val="0"/>
      </w:numPr>
      <w:spacing w:before="480" w:after="0"/>
      <w:jc w:val="left"/>
    </w:pPr>
    <w:rPr>
      <w:rFonts w:ascii="Arial Narrow" w:hAnsi="Arial Narrow"/>
      <w:color w:val="A11D1A"/>
      <w:sz w:val="48"/>
      <w:szCs w:val="48"/>
      <w:lang w:eastAsia="ru-RU"/>
    </w:rPr>
  </w:style>
  <w:style w:type="character" w:customStyle="1" w:styleId="aff6">
    <w:name w:val="Заголовок Знак"/>
    <w:link w:val="11"/>
    <w:rsid w:val="007A70A3"/>
    <w:rPr>
      <w:rFonts w:ascii="Arial Narrow" w:hAnsi="Arial Narrow"/>
      <w:b/>
      <w:bCs/>
      <w:color w:val="A11D1A"/>
      <w:sz w:val="48"/>
      <w:szCs w:val="48"/>
      <w:lang w:eastAsia="ru-RU"/>
    </w:rPr>
  </w:style>
  <w:style w:type="paragraph" w:styleId="aff7">
    <w:name w:val="Plain Text"/>
    <w:basedOn w:val="a"/>
    <w:link w:val="aff8"/>
    <w:uiPriority w:val="99"/>
    <w:unhideWhenUsed/>
    <w:rsid w:val="00701D0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8">
    <w:name w:val="Текст Знак"/>
    <w:basedOn w:val="a0"/>
    <w:link w:val="aff7"/>
    <w:uiPriority w:val="99"/>
    <w:rsid w:val="00701D0C"/>
    <w:rPr>
      <w:rFonts w:ascii="Calibri" w:eastAsiaTheme="minorHAnsi" w:hAnsi="Calibri" w:cstheme="minorBidi"/>
      <w:sz w:val="22"/>
      <w:szCs w:val="21"/>
    </w:rPr>
  </w:style>
  <w:style w:type="paragraph" w:styleId="aff9">
    <w:name w:val="footnote text"/>
    <w:basedOn w:val="a"/>
    <w:link w:val="affa"/>
    <w:uiPriority w:val="99"/>
    <w:semiHidden/>
    <w:unhideWhenUsed/>
    <w:rsid w:val="000812A7"/>
  </w:style>
  <w:style w:type="character" w:customStyle="1" w:styleId="affa">
    <w:name w:val="Текст сноски Знак"/>
    <w:basedOn w:val="a0"/>
    <w:link w:val="aff9"/>
    <w:uiPriority w:val="99"/>
    <w:semiHidden/>
    <w:rsid w:val="000812A7"/>
    <w:rPr>
      <w:lang w:eastAsia="ru-RU"/>
    </w:rPr>
  </w:style>
  <w:style w:type="character" w:styleId="affb">
    <w:name w:val="footnote reference"/>
    <w:basedOn w:val="a0"/>
    <w:uiPriority w:val="99"/>
    <w:semiHidden/>
    <w:unhideWhenUsed/>
    <w:rsid w:val="0008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kigol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kigol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kigolf.ru/pravila-i-etik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449E-0866-48AA-8A1F-A6DDE53D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C007FDF5</Template>
  <TotalTime>623</TotalTime>
  <Pages>4</Pages>
  <Words>1888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</vt:lpstr>
    </vt:vector>
  </TitlesOfParts>
  <Company>UEG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</dc:title>
  <dc:creator>Митрукова</dc:creator>
  <dc:description>Консультант Плюс - Конструктор Договоров</dc:description>
  <cp:lastModifiedBy>Митрукова</cp:lastModifiedBy>
  <cp:revision>96</cp:revision>
  <cp:lastPrinted>2017-04-29T08:44:00Z</cp:lastPrinted>
  <dcterms:created xsi:type="dcterms:W3CDTF">2017-03-21T15:16:00Z</dcterms:created>
  <dcterms:modified xsi:type="dcterms:W3CDTF">2017-05-16T09:07:00Z</dcterms:modified>
</cp:coreProperties>
</file>